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1020.0" w:type="dxa"/>
        <w:jc w:val="left"/>
        <w:tblInd w:w="-768.0" w:type="dxa"/>
        <w:tblBorders>
          <w:top w:color="808080" w:space="0" w:sz="6" w:val="single"/>
          <w:left w:color="808080" w:space="0" w:sz="6" w:val="single"/>
          <w:bottom w:color="808080" w:space="0" w:sz="6" w:val="single"/>
          <w:right w:color="808080" w:space="0" w:sz="6" w:val="single"/>
          <w:insideH w:color="808080" w:space="0" w:sz="6" w:val="single"/>
          <w:insideV w:color="808080" w:space="0" w:sz="6" w:val="single"/>
        </w:tblBorders>
        <w:tblLayout w:type="fixed"/>
        <w:tblLook w:val="0000"/>
      </w:tblPr>
      <w:tblGrid>
        <w:gridCol w:w="11020"/>
        <w:tblGridChange w:id="0">
          <w:tblGrid>
            <w:gridCol w:w="11020"/>
          </w:tblGrid>
        </w:tblGridChange>
      </w:tblGrid>
      <w:tr>
        <w:trPr>
          <w:cantSplit w:val="0"/>
          <w:tblHeader w:val="0"/>
        </w:trPr>
        <w:tc>
          <w:tcPr>
            <w:tcBorders>
              <w:top w:color="808080" w:space="0" w:sz="6" w:val="single"/>
              <w:left w:color="808080" w:space="0" w:sz="6" w:val="single"/>
              <w:bottom w:color="808080" w:space="0" w:sz="6" w:val="single"/>
              <w:right w:color="808080" w:space="0" w:sz="6" w:val="single"/>
            </w:tcBorders>
            <w:shd w:fill="808080" w:val="clear"/>
            <w:tcMar>
              <w:top w:w="0.0" w:type="dxa"/>
              <w:left w:w="52.0" w:type="dxa"/>
              <w:bottom w:w="0.0" w:type="dxa"/>
              <w:right w:w="108.0" w:type="dxa"/>
            </w:tcMar>
          </w:tcPr>
          <w:p w:rsidR="00000000" w:rsidDel="00000000" w:rsidP="00000000" w:rsidRDefault="00000000" w:rsidRPr="00000000" w14:paraId="00000002">
            <w:pPr>
              <w:spacing w:after="120" w:before="120" w:line="240" w:lineRule="auto"/>
              <w:rPr>
                <w:rFonts w:ascii="Tahoma" w:cs="Tahoma" w:eastAsia="Tahoma" w:hAnsi="Tahoma"/>
                <w:b w:val="1"/>
                <w:color w:val="ffffff"/>
                <w:sz w:val="24"/>
                <w:szCs w:val="24"/>
              </w:rPr>
            </w:pPr>
            <w:r w:rsidDel="00000000" w:rsidR="00000000" w:rsidRPr="00000000">
              <w:rPr>
                <w:rFonts w:ascii="Tahoma" w:cs="Tahoma" w:eastAsia="Tahoma" w:hAnsi="Tahoma"/>
                <w:b w:val="1"/>
                <w:color w:val="ffffff"/>
                <w:sz w:val="24"/>
                <w:szCs w:val="24"/>
                <w:rtl w:val="0"/>
              </w:rPr>
              <w:t xml:space="preserve">SYNOPSIS</w:t>
            </w:r>
          </w:p>
        </w:tc>
      </w:tr>
      <w:tr>
        <w:trPr>
          <w:cantSplit w:val="0"/>
          <w:tblHeader w:val="0"/>
        </w:trPr>
        <w:tc>
          <w:tcPr>
            <w:tcBorders>
              <w:top w:color="808080" w:space="0" w:sz="6" w:val="single"/>
              <w:left w:color="808080" w:space="0" w:sz="8" w:val="single"/>
              <w:bottom w:color="808080" w:space="0" w:sz="8" w:val="single"/>
              <w:right w:color="808080" w:space="0" w:sz="8" w:val="single"/>
            </w:tcBorders>
            <w:shd w:fill="auto" w:val="clear"/>
            <w:tcMar>
              <w:top w:w="0.0" w:type="dxa"/>
              <w:left w:w="38.0" w:type="dxa"/>
              <w:bottom w:w="0.0" w:type="dxa"/>
              <w:right w:w="108.0" w:type="dxa"/>
            </w:tcMar>
          </w:tcPr>
          <w:p w:rsidR="00000000" w:rsidDel="00000000" w:rsidP="00000000" w:rsidRDefault="00000000" w:rsidRPr="00000000" w14:paraId="00000003">
            <w:pPr>
              <w:numPr>
                <w:ilvl w:val="0"/>
                <w:numId w:val="12"/>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Dynamic Lead Developer having 10+ years of experience in Amazon Cloud Services, Google Cloud, VMWare and OpenStack.</w:t>
            </w:r>
          </w:p>
          <w:p w:rsidR="00000000" w:rsidDel="00000000" w:rsidP="00000000" w:rsidRDefault="00000000" w:rsidRPr="00000000" w14:paraId="00000004">
            <w:pPr>
              <w:numPr>
                <w:ilvl w:val="0"/>
                <w:numId w:val="12"/>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Strong experience in designing and development of end-to-end systems covering frontend systems, backend systems, APIs, </w:t>
            </w:r>
            <w:r w:rsidDel="00000000" w:rsidR="00000000" w:rsidRPr="00000000">
              <w:rPr>
                <w:rFonts w:ascii="Tahoma" w:cs="Tahoma" w:eastAsia="Tahoma" w:hAnsi="Tahoma"/>
                <w:b w:val="1"/>
                <w:sz w:val="20"/>
                <w:szCs w:val="20"/>
                <w:rtl w:val="0"/>
              </w:rPr>
              <w:t xml:space="preserve">NO SQL, relational databases</w:t>
            </w:r>
            <w:r w:rsidDel="00000000" w:rsidR="00000000" w:rsidRPr="00000000">
              <w:rPr>
                <w:rFonts w:ascii="Tahoma" w:cs="Tahoma" w:eastAsia="Tahoma" w:hAnsi="Tahoma"/>
                <w:sz w:val="20"/>
                <w:szCs w:val="20"/>
                <w:rtl w:val="0"/>
              </w:rPr>
              <w:t xml:space="preserve"> etc.</w:t>
            </w:r>
          </w:p>
          <w:p w:rsidR="00000000" w:rsidDel="00000000" w:rsidP="00000000" w:rsidRDefault="00000000" w:rsidRPr="00000000" w14:paraId="00000005">
            <w:pPr>
              <w:numPr>
                <w:ilvl w:val="0"/>
                <w:numId w:val="12"/>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Good experience in </w:t>
            </w:r>
            <w:r w:rsidDel="00000000" w:rsidR="00000000" w:rsidRPr="00000000">
              <w:rPr>
                <w:rFonts w:ascii="Tahoma" w:cs="Tahoma" w:eastAsia="Tahoma" w:hAnsi="Tahoma"/>
                <w:b w:val="1"/>
                <w:sz w:val="20"/>
                <w:szCs w:val="20"/>
                <w:rtl w:val="0"/>
              </w:rPr>
              <w:t xml:space="preserve">Hadoop components like MapReduce, HDFS and more</w:t>
            </w:r>
            <w:r w:rsidDel="00000000" w:rsidR="00000000" w:rsidRPr="00000000">
              <w:rPr>
                <w:rtl w:val="0"/>
              </w:rPr>
            </w:r>
          </w:p>
          <w:p w:rsidR="00000000" w:rsidDel="00000000" w:rsidP="00000000" w:rsidRDefault="00000000" w:rsidRPr="00000000" w14:paraId="00000006">
            <w:pPr>
              <w:numPr>
                <w:ilvl w:val="0"/>
                <w:numId w:val="12"/>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Experience in </w:t>
            </w:r>
            <w:r w:rsidDel="00000000" w:rsidR="00000000" w:rsidRPr="00000000">
              <w:rPr>
                <w:rFonts w:ascii="Tahoma" w:cs="Tahoma" w:eastAsia="Tahoma" w:hAnsi="Tahoma"/>
                <w:b w:val="1"/>
                <w:sz w:val="20"/>
                <w:szCs w:val="20"/>
                <w:rtl w:val="0"/>
              </w:rPr>
              <w:t xml:space="preserve">setting up and maintaining infrastructure for data processing, storage, ETL, etc. using AWS Glue, AWS DMS, PySpark etc.</w:t>
            </w:r>
            <w:r w:rsidDel="00000000" w:rsidR="00000000" w:rsidRPr="00000000">
              <w:rPr>
                <w:rtl w:val="0"/>
              </w:rPr>
            </w:r>
          </w:p>
          <w:p w:rsidR="00000000" w:rsidDel="00000000" w:rsidP="00000000" w:rsidRDefault="00000000" w:rsidRPr="00000000" w14:paraId="00000007">
            <w:pPr>
              <w:numPr>
                <w:ilvl w:val="0"/>
                <w:numId w:val="12"/>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Good understanding of </w:t>
            </w:r>
            <w:r w:rsidDel="00000000" w:rsidR="00000000" w:rsidRPr="00000000">
              <w:rPr>
                <w:rFonts w:ascii="Tahoma" w:cs="Tahoma" w:eastAsia="Tahoma" w:hAnsi="Tahoma"/>
                <w:b w:val="1"/>
                <w:sz w:val="20"/>
                <w:szCs w:val="20"/>
                <w:rtl w:val="0"/>
              </w:rPr>
              <w:t xml:space="preserve">VMware server automation</w:t>
            </w:r>
            <w:r w:rsidDel="00000000" w:rsidR="00000000" w:rsidRPr="00000000">
              <w:rPr>
                <w:rFonts w:ascii="Tahoma" w:cs="Tahoma" w:eastAsia="Tahoma" w:hAnsi="Tahoma"/>
                <w:sz w:val="20"/>
                <w:szCs w:val="20"/>
                <w:rtl w:val="0"/>
              </w:rPr>
              <w:t xml:space="preserve"> using scripting language Python 2.7 and Python 3+.</w:t>
            </w:r>
          </w:p>
          <w:p w:rsidR="00000000" w:rsidDel="00000000" w:rsidP="00000000" w:rsidRDefault="00000000" w:rsidRPr="00000000" w14:paraId="00000008">
            <w:pPr>
              <w:numPr>
                <w:ilvl w:val="0"/>
                <w:numId w:val="12"/>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Understanding of data streaming tools like </w:t>
            </w:r>
            <w:r w:rsidDel="00000000" w:rsidR="00000000" w:rsidRPr="00000000">
              <w:rPr>
                <w:rFonts w:ascii="Tahoma" w:cs="Tahoma" w:eastAsia="Tahoma" w:hAnsi="Tahoma"/>
                <w:b w:val="1"/>
                <w:sz w:val="20"/>
                <w:szCs w:val="20"/>
                <w:rtl w:val="0"/>
              </w:rPr>
              <w:t xml:space="preserve">Apache</w:t>
            </w:r>
            <w:r w:rsidDel="00000000" w:rsidR="00000000" w:rsidRPr="00000000">
              <w:rPr>
                <w:rFonts w:ascii="Tahoma" w:cs="Tahoma" w:eastAsia="Tahoma" w:hAnsi="Tahoma"/>
                <w:sz w:val="20"/>
                <w:szCs w:val="20"/>
                <w:rtl w:val="0"/>
              </w:rPr>
              <w:t xml:space="preserve"> </w:t>
            </w:r>
            <w:r w:rsidDel="00000000" w:rsidR="00000000" w:rsidRPr="00000000">
              <w:rPr>
                <w:rFonts w:ascii="Tahoma" w:cs="Tahoma" w:eastAsia="Tahoma" w:hAnsi="Tahoma"/>
                <w:b w:val="1"/>
                <w:sz w:val="20"/>
                <w:szCs w:val="20"/>
                <w:rtl w:val="0"/>
              </w:rPr>
              <w:t xml:space="preserve">Kafka, etc.</w:t>
            </w:r>
            <w:r w:rsidDel="00000000" w:rsidR="00000000" w:rsidRPr="00000000">
              <w:rPr>
                <w:rtl w:val="0"/>
              </w:rPr>
            </w:r>
          </w:p>
          <w:p w:rsidR="00000000" w:rsidDel="00000000" w:rsidP="00000000" w:rsidRDefault="00000000" w:rsidRPr="00000000" w14:paraId="00000009">
            <w:pPr>
              <w:numPr>
                <w:ilvl w:val="0"/>
                <w:numId w:val="12"/>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Hands-on experience in python basic statistics libraries – </w:t>
            </w:r>
            <w:r w:rsidDel="00000000" w:rsidR="00000000" w:rsidRPr="00000000">
              <w:rPr>
                <w:rFonts w:ascii="Tahoma" w:cs="Tahoma" w:eastAsia="Tahoma" w:hAnsi="Tahoma"/>
                <w:b w:val="1"/>
                <w:sz w:val="20"/>
                <w:szCs w:val="20"/>
                <w:rtl w:val="0"/>
              </w:rPr>
              <w:t xml:space="preserve">Numpy (Array, Routines, Stats), Pandas (General Functions, Series, String, DataFrame).</w:t>
            </w:r>
            <w:r w:rsidDel="00000000" w:rsidR="00000000" w:rsidRPr="00000000">
              <w:rPr>
                <w:rtl w:val="0"/>
              </w:rPr>
            </w:r>
          </w:p>
          <w:p w:rsidR="00000000" w:rsidDel="00000000" w:rsidP="00000000" w:rsidRDefault="00000000" w:rsidRPr="00000000" w14:paraId="0000000A">
            <w:pPr>
              <w:numPr>
                <w:ilvl w:val="0"/>
                <w:numId w:val="12"/>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Understanding of machine learning algorithms (classification and linear regression) using sci-kit library and tensorflow.</w:t>
            </w:r>
          </w:p>
          <w:p w:rsidR="00000000" w:rsidDel="00000000" w:rsidP="00000000" w:rsidRDefault="00000000" w:rsidRPr="00000000" w14:paraId="0000000B">
            <w:pPr>
              <w:numPr>
                <w:ilvl w:val="0"/>
                <w:numId w:val="12"/>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Proficient in Node.Js, Angular, Typescript, </w:t>
            </w:r>
            <w:r w:rsidDel="00000000" w:rsidR="00000000" w:rsidRPr="00000000">
              <w:rPr>
                <w:rFonts w:ascii="Tahoma" w:cs="Tahoma" w:eastAsia="Tahoma" w:hAnsi="Tahoma"/>
                <w:b w:val="1"/>
                <w:sz w:val="20"/>
                <w:szCs w:val="20"/>
                <w:rtl w:val="0"/>
              </w:rPr>
              <w:t xml:space="preserve">MongoDB, MySQL</w:t>
            </w:r>
            <w:r w:rsidDel="00000000" w:rsidR="00000000" w:rsidRPr="00000000">
              <w:rPr>
                <w:rtl w:val="0"/>
              </w:rPr>
            </w:r>
          </w:p>
          <w:p w:rsidR="00000000" w:rsidDel="00000000" w:rsidP="00000000" w:rsidRDefault="00000000" w:rsidRPr="00000000" w14:paraId="0000000C">
            <w:pPr>
              <w:numPr>
                <w:ilvl w:val="0"/>
                <w:numId w:val="12"/>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Experience with CM/Orchestration technologies like Docker Amazon ECS.</w:t>
            </w:r>
          </w:p>
          <w:p w:rsidR="00000000" w:rsidDel="00000000" w:rsidP="00000000" w:rsidRDefault="00000000" w:rsidRPr="00000000" w14:paraId="0000000D">
            <w:pPr>
              <w:numPr>
                <w:ilvl w:val="0"/>
                <w:numId w:val="12"/>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Process Knowledge in Programming Web Services REST APIs, Microservices.</w:t>
            </w:r>
          </w:p>
          <w:p w:rsidR="00000000" w:rsidDel="00000000" w:rsidP="00000000" w:rsidRDefault="00000000" w:rsidRPr="00000000" w14:paraId="0000000E">
            <w:pPr>
              <w:numPr>
                <w:ilvl w:val="0"/>
                <w:numId w:val="12"/>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Advance understanding of front-end technologies, such as HTML5 and CSS3.</w:t>
            </w:r>
          </w:p>
          <w:p w:rsidR="00000000" w:rsidDel="00000000" w:rsidP="00000000" w:rsidRDefault="00000000" w:rsidRPr="00000000" w14:paraId="0000000F">
            <w:pPr>
              <w:numPr>
                <w:ilvl w:val="0"/>
                <w:numId w:val="12"/>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Advanced understanding in AWS Microservices, EC2, Elastic Beanstalk, Lambda, Route 53, API Gateway, RDS, DynamoDB.</w:t>
            </w:r>
          </w:p>
        </w:tc>
      </w:tr>
    </w:tbl>
    <w:p w:rsidR="00000000" w:rsidDel="00000000" w:rsidP="00000000" w:rsidRDefault="00000000" w:rsidRPr="00000000" w14:paraId="00000010">
      <w:pPr>
        <w:spacing w:after="0" w:line="240" w:lineRule="auto"/>
        <w:ind w:left="-810" w:firstLine="0"/>
        <w:rPr/>
      </w:pPr>
      <w:r w:rsidDel="00000000" w:rsidR="00000000" w:rsidRPr="00000000">
        <w:rPr>
          <w:rtl w:val="0"/>
        </w:rPr>
      </w:r>
    </w:p>
    <w:tbl>
      <w:tblPr>
        <w:tblStyle w:val="Table2"/>
        <w:tblW w:w="11020.0" w:type="dxa"/>
        <w:jc w:val="left"/>
        <w:tblInd w:w="-768.0" w:type="dxa"/>
        <w:tblBorders>
          <w:top w:color="808080" w:space="0" w:sz="6" w:val="single"/>
          <w:left w:color="808080" w:space="0" w:sz="6" w:val="single"/>
          <w:bottom w:color="808080" w:space="0" w:sz="6" w:val="single"/>
          <w:right w:color="808080" w:space="0" w:sz="6" w:val="single"/>
          <w:insideH w:color="808080" w:space="0" w:sz="6" w:val="single"/>
          <w:insideV w:color="808080" w:space="0" w:sz="6" w:val="single"/>
        </w:tblBorders>
        <w:tblLayout w:type="fixed"/>
        <w:tblLook w:val="0000"/>
      </w:tblPr>
      <w:tblGrid>
        <w:gridCol w:w="11020"/>
        <w:tblGridChange w:id="0">
          <w:tblGrid>
            <w:gridCol w:w="11020"/>
          </w:tblGrid>
        </w:tblGridChange>
      </w:tblGrid>
      <w:tr>
        <w:trPr>
          <w:cantSplit w:val="0"/>
          <w:tblHeader w:val="0"/>
        </w:trPr>
        <w:tc>
          <w:tcPr>
            <w:tcBorders>
              <w:top w:color="808080" w:space="0" w:sz="6" w:val="single"/>
              <w:left w:color="808080" w:space="0" w:sz="6" w:val="single"/>
              <w:bottom w:color="808080" w:space="0" w:sz="6" w:val="single"/>
              <w:right w:color="808080" w:space="0" w:sz="6" w:val="single"/>
            </w:tcBorders>
            <w:shd w:fill="808080" w:val="clear"/>
            <w:tcMar>
              <w:top w:w="0.0" w:type="dxa"/>
              <w:left w:w="52.0" w:type="dxa"/>
              <w:bottom w:w="0.0" w:type="dxa"/>
              <w:right w:w="108.0" w:type="dxa"/>
            </w:tcMar>
          </w:tcPr>
          <w:p w:rsidR="00000000" w:rsidDel="00000000" w:rsidP="00000000" w:rsidRDefault="00000000" w:rsidRPr="00000000" w14:paraId="00000011">
            <w:pPr>
              <w:spacing w:after="120" w:before="120" w:line="240" w:lineRule="auto"/>
              <w:rPr>
                <w:sz w:val="24"/>
                <w:szCs w:val="24"/>
              </w:rPr>
            </w:pPr>
            <w:r w:rsidDel="00000000" w:rsidR="00000000" w:rsidRPr="00000000">
              <w:rPr>
                <w:rFonts w:ascii="Tahoma" w:cs="Tahoma" w:eastAsia="Tahoma" w:hAnsi="Tahoma"/>
                <w:b w:val="1"/>
                <w:color w:val="ffffff"/>
                <w:sz w:val="24"/>
                <w:szCs w:val="24"/>
                <w:rtl w:val="0"/>
              </w:rPr>
              <w:t xml:space="preserve">TECHNICAL SKILLS</w:t>
            </w:r>
            <w:r w:rsidDel="00000000" w:rsidR="00000000" w:rsidRPr="00000000">
              <w:rPr>
                <w:rtl w:val="0"/>
              </w:rPr>
            </w:r>
          </w:p>
        </w:tc>
      </w:tr>
      <w:tr>
        <w:trPr>
          <w:cantSplit w:val="0"/>
          <w:tblHeader w:val="0"/>
        </w:trPr>
        <w:tc>
          <w:tcPr>
            <w:tcBorders>
              <w:top w:color="808080" w:space="0" w:sz="6" w:val="single"/>
              <w:left w:color="808080" w:space="0" w:sz="8" w:val="single"/>
              <w:bottom w:color="808080" w:space="0" w:sz="8" w:val="single"/>
              <w:right w:color="808080" w:space="0" w:sz="8" w:val="single"/>
            </w:tcBorders>
            <w:shd w:fill="auto" w:val="clear"/>
            <w:tcMar>
              <w:top w:w="0.0" w:type="dxa"/>
              <w:left w:w="38.0" w:type="dxa"/>
              <w:bottom w:w="0.0" w:type="dxa"/>
              <w:right w:w="108.0" w:type="dxa"/>
            </w:tcMar>
          </w:tcPr>
          <w:p w:rsidR="00000000" w:rsidDel="00000000" w:rsidP="00000000" w:rsidRDefault="00000000" w:rsidRPr="00000000" w14:paraId="00000012">
            <w:pPr>
              <w:numPr>
                <w:ilvl w:val="0"/>
                <w:numId w:val="13"/>
              </w:numPr>
              <w:spacing w:after="12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b w:val="1"/>
                <w:sz w:val="20"/>
                <w:szCs w:val="20"/>
                <w:rtl w:val="0"/>
              </w:rPr>
              <w:t xml:space="preserve">Server-Side Language:</w:t>
            </w:r>
            <w:r w:rsidDel="00000000" w:rsidR="00000000" w:rsidRPr="00000000">
              <w:rPr>
                <w:rFonts w:ascii="Tahoma" w:cs="Tahoma" w:eastAsia="Tahoma" w:hAnsi="Tahoma"/>
                <w:sz w:val="20"/>
                <w:szCs w:val="20"/>
                <w:rtl w:val="0"/>
              </w:rPr>
              <w:t xml:space="preserve"> Python2.7, Python 3.9, Node.JS, PHP</w:t>
            </w:r>
          </w:p>
          <w:p w:rsidR="00000000" w:rsidDel="00000000" w:rsidP="00000000" w:rsidRDefault="00000000" w:rsidRPr="00000000" w14:paraId="00000013">
            <w:pPr>
              <w:numPr>
                <w:ilvl w:val="0"/>
                <w:numId w:val="13"/>
              </w:numPr>
              <w:spacing w:after="12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b w:val="1"/>
                <w:sz w:val="20"/>
                <w:szCs w:val="20"/>
                <w:rtl w:val="0"/>
              </w:rPr>
              <w:t xml:space="preserve">Front-End: </w:t>
            </w:r>
            <w:r w:rsidDel="00000000" w:rsidR="00000000" w:rsidRPr="00000000">
              <w:rPr>
                <w:rFonts w:ascii="Tahoma" w:cs="Tahoma" w:eastAsia="Tahoma" w:hAnsi="Tahoma"/>
                <w:sz w:val="20"/>
                <w:szCs w:val="20"/>
                <w:rtl w:val="0"/>
              </w:rPr>
              <w:t xml:space="preserve">JQuery, Angular 8, HTML, CSS</w:t>
            </w:r>
          </w:p>
          <w:p w:rsidR="00000000" w:rsidDel="00000000" w:rsidP="00000000" w:rsidRDefault="00000000" w:rsidRPr="00000000" w14:paraId="00000014">
            <w:pPr>
              <w:numPr>
                <w:ilvl w:val="0"/>
                <w:numId w:val="13"/>
              </w:numPr>
              <w:spacing w:after="120" w:before="120" w:line="240" w:lineRule="auto"/>
              <w:ind w:left="720" w:hanging="360"/>
              <w:jc w:val="both"/>
              <w:rPr>
                <w:sz w:val="20"/>
                <w:szCs w:val="20"/>
              </w:rPr>
            </w:pPr>
            <w:r w:rsidDel="00000000" w:rsidR="00000000" w:rsidRPr="00000000">
              <w:rPr>
                <w:rFonts w:ascii="Tahoma" w:cs="Tahoma" w:eastAsia="Tahoma" w:hAnsi="Tahoma"/>
                <w:b w:val="1"/>
                <w:sz w:val="20"/>
                <w:szCs w:val="20"/>
                <w:rtl w:val="0"/>
              </w:rPr>
              <w:t xml:space="preserve">Web Framework:</w:t>
            </w:r>
            <w:r w:rsidDel="00000000" w:rsidR="00000000" w:rsidRPr="00000000">
              <w:rPr>
                <w:rFonts w:ascii="Tahoma" w:cs="Tahoma" w:eastAsia="Tahoma" w:hAnsi="Tahoma"/>
                <w:sz w:val="20"/>
                <w:szCs w:val="20"/>
                <w:rtl w:val="0"/>
              </w:rPr>
              <w:t xml:space="preserve">  Django, Django-Rest-Framework, Flask-RESTful, Django-Tastypie, Fastapi</w:t>
            </w:r>
            <w:r w:rsidDel="00000000" w:rsidR="00000000" w:rsidRPr="00000000">
              <w:rPr>
                <w:rtl w:val="0"/>
              </w:rPr>
            </w:r>
          </w:p>
          <w:p w:rsidR="00000000" w:rsidDel="00000000" w:rsidP="00000000" w:rsidRDefault="00000000" w:rsidRPr="00000000" w14:paraId="00000015">
            <w:pPr>
              <w:numPr>
                <w:ilvl w:val="0"/>
                <w:numId w:val="13"/>
              </w:numPr>
              <w:spacing w:after="120" w:before="120" w:line="240" w:lineRule="auto"/>
              <w:ind w:left="720" w:hanging="360"/>
              <w:jc w:val="both"/>
              <w:rPr>
                <w:rFonts w:ascii="Tahoma" w:cs="Tahoma" w:eastAsia="Tahoma" w:hAnsi="Tahoma"/>
                <w:b w:val="1"/>
                <w:sz w:val="20"/>
                <w:szCs w:val="20"/>
              </w:rPr>
            </w:pPr>
            <w:r w:rsidDel="00000000" w:rsidR="00000000" w:rsidRPr="00000000">
              <w:rPr>
                <w:rFonts w:ascii="Tahoma" w:cs="Tahoma" w:eastAsia="Tahoma" w:hAnsi="Tahoma"/>
                <w:b w:val="1"/>
                <w:sz w:val="20"/>
                <w:szCs w:val="20"/>
                <w:rtl w:val="0"/>
              </w:rPr>
              <w:t xml:space="preserve">Big Data processing: PySpark, MapReduce, Protobuf, AWS Glue, AWS DMS</w:t>
            </w:r>
          </w:p>
          <w:p w:rsidR="00000000" w:rsidDel="00000000" w:rsidP="00000000" w:rsidRDefault="00000000" w:rsidRPr="00000000" w14:paraId="00000016">
            <w:pPr>
              <w:numPr>
                <w:ilvl w:val="0"/>
                <w:numId w:val="13"/>
              </w:numPr>
              <w:spacing w:after="12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b w:val="1"/>
                <w:sz w:val="20"/>
                <w:szCs w:val="20"/>
                <w:rtl w:val="0"/>
              </w:rPr>
              <w:t xml:space="preserve">ML Framework</w:t>
            </w:r>
            <w:r w:rsidDel="00000000" w:rsidR="00000000" w:rsidRPr="00000000">
              <w:rPr>
                <w:rFonts w:ascii="Tahoma" w:cs="Tahoma" w:eastAsia="Tahoma" w:hAnsi="Tahoma"/>
                <w:sz w:val="20"/>
                <w:szCs w:val="20"/>
                <w:rtl w:val="0"/>
              </w:rPr>
              <w:t xml:space="preserve">: TensorFlow, BERT</w:t>
            </w:r>
          </w:p>
          <w:p w:rsidR="00000000" w:rsidDel="00000000" w:rsidP="00000000" w:rsidRDefault="00000000" w:rsidRPr="00000000" w14:paraId="00000017">
            <w:pPr>
              <w:numPr>
                <w:ilvl w:val="0"/>
                <w:numId w:val="13"/>
              </w:numPr>
              <w:spacing w:after="120" w:before="120" w:line="240" w:lineRule="auto"/>
              <w:ind w:left="720" w:hanging="360"/>
              <w:jc w:val="both"/>
              <w:rPr>
                <w:sz w:val="20"/>
                <w:szCs w:val="20"/>
              </w:rPr>
            </w:pPr>
            <w:r w:rsidDel="00000000" w:rsidR="00000000" w:rsidRPr="00000000">
              <w:rPr>
                <w:rFonts w:ascii="Tahoma" w:cs="Tahoma" w:eastAsia="Tahoma" w:hAnsi="Tahoma"/>
                <w:b w:val="1"/>
                <w:sz w:val="20"/>
                <w:szCs w:val="20"/>
                <w:rtl w:val="0"/>
              </w:rPr>
              <w:t xml:space="preserve">RDBMS &amp; Tools: MySQL, PostgreSQL</w:t>
            </w:r>
            <w:r w:rsidDel="00000000" w:rsidR="00000000" w:rsidRPr="00000000">
              <w:rPr>
                <w:rtl w:val="0"/>
              </w:rPr>
            </w:r>
          </w:p>
          <w:p w:rsidR="00000000" w:rsidDel="00000000" w:rsidP="00000000" w:rsidRDefault="00000000" w:rsidRPr="00000000" w14:paraId="00000018">
            <w:pPr>
              <w:numPr>
                <w:ilvl w:val="0"/>
                <w:numId w:val="13"/>
              </w:numPr>
              <w:spacing w:after="120" w:before="120" w:line="240" w:lineRule="auto"/>
              <w:ind w:left="720" w:hanging="360"/>
              <w:jc w:val="both"/>
              <w:rPr>
                <w:sz w:val="20"/>
                <w:szCs w:val="20"/>
              </w:rPr>
            </w:pPr>
            <w:r w:rsidDel="00000000" w:rsidR="00000000" w:rsidRPr="00000000">
              <w:rPr>
                <w:rFonts w:ascii="Tahoma" w:cs="Tahoma" w:eastAsia="Tahoma" w:hAnsi="Tahoma"/>
                <w:b w:val="1"/>
                <w:sz w:val="20"/>
                <w:szCs w:val="20"/>
                <w:rtl w:val="0"/>
              </w:rPr>
              <w:t xml:space="preserve">NoSQL: MongoDB</w:t>
            </w:r>
            <w:r w:rsidDel="00000000" w:rsidR="00000000" w:rsidRPr="00000000">
              <w:rPr>
                <w:rFonts w:ascii="Tahoma" w:cs="Tahoma" w:eastAsia="Tahoma" w:hAnsi="Tahoma"/>
                <w:sz w:val="20"/>
                <w:szCs w:val="20"/>
                <w:rtl w:val="0"/>
              </w:rPr>
              <w:t xml:space="preserve">, </w:t>
            </w:r>
            <w:r w:rsidDel="00000000" w:rsidR="00000000" w:rsidRPr="00000000">
              <w:rPr>
                <w:rFonts w:ascii="Tahoma" w:cs="Tahoma" w:eastAsia="Tahoma" w:hAnsi="Tahoma"/>
                <w:b w:val="1"/>
                <w:sz w:val="20"/>
                <w:szCs w:val="20"/>
                <w:rtl w:val="0"/>
              </w:rPr>
              <w:t xml:space="preserve">DynamoDB</w:t>
            </w:r>
            <w:r w:rsidDel="00000000" w:rsidR="00000000" w:rsidRPr="00000000">
              <w:rPr>
                <w:rtl w:val="0"/>
              </w:rPr>
            </w:r>
          </w:p>
          <w:p w:rsidR="00000000" w:rsidDel="00000000" w:rsidP="00000000" w:rsidRDefault="00000000" w:rsidRPr="00000000" w14:paraId="00000019">
            <w:pPr>
              <w:numPr>
                <w:ilvl w:val="0"/>
                <w:numId w:val="13"/>
              </w:numPr>
              <w:spacing w:after="120" w:before="120" w:line="240" w:lineRule="auto"/>
              <w:ind w:left="720" w:hanging="360"/>
              <w:jc w:val="both"/>
              <w:rPr>
                <w:sz w:val="20"/>
                <w:szCs w:val="20"/>
              </w:rPr>
            </w:pPr>
            <w:r w:rsidDel="00000000" w:rsidR="00000000" w:rsidRPr="00000000">
              <w:rPr>
                <w:rFonts w:ascii="Tahoma" w:cs="Tahoma" w:eastAsia="Tahoma" w:hAnsi="Tahoma"/>
                <w:b w:val="1"/>
                <w:sz w:val="20"/>
                <w:szCs w:val="20"/>
                <w:rtl w:val="0"/>
              </w:rPr>
              <w:t xml:space="preserve">CMS</w:t>
            </w:r>
            <w:r w:rsidDel="00000000" w:rsidR="00000000" w:rsidRPr="00000000">
              <w:rPr>
                <w:rFonts w:ascii="Tahoma" w:cs="Tahoma" w:eastAsia="Tahoma" w:hAnsi="Tahoma"/>
                <w:sz w:val="20"/>
                <w:szCs w:val="20"/>
                <w:rtl w:val="0"/>
              </w:rPr>
              <w:t xml:space="preserve">: WordPress (Plugin Development)</w:t>
            </w:r>
            <w:r w:rsidDel="00000000" w:rsidR="00000000" w:rsidRPr="00000000">
              <w:rPr>
                <w:rtl w:val="0"/>
              </w:rPr>
            </w:r>
          </w:p>
          <w:p w:rsidR="00000000" w:rsidDel="00000000" w:rsidP="00000000" w:rsidRDefault="00000000" w:rsidRPr="00000000" w14:paraId="0000001A">
            <w:pPr>
              <w:numPr>
                <w:ilvl w:val="0"/>
                <w:numId w:val="13"/>
              </w:numPr>
              <w:spacing w:after="120" w:before="120" w:line="240" w:lineRule="auto"/>
              <w:ind w:left="720" w:hanging="360"/>
              <w:jc w:val="both"/>
              <w:rPr>
                <w:sz w:val="20"/>
                <w:szCs w:val="20"/>
              </w:rPr>
            </w:pPr>
            <w:r w:rsidDel="00000000" w:rsidR="00000000" w:rsidRPr="00000000">
              <w:rPr>
                <w:rFonts w:ascii="Tahoma" w:cs="Tahoma" w:eastAsia="Tahoma" w:hAnsi="Tahoma"/>
                <w:b w:val="1"/>
                <w:sz w:val="20"/>
                <w:szCs w:val="20"/>
                <w:rtl w:val="0"/>
              </w:rPr>
              <w:t xml:space="preserve">Configuration Control</w:t>
            </w:r>
            <w:r w:rsidDel="00000000" w:rsidR="00000000" w:rsidRPr="00000000">
              <w:rPr>
                <w:rFonts w:ascii="Tahoma" w:cs="Tahoma" w:eastAsia="Tahoma" w:hAnsi="Tahoma"/>
                <w:sz w:val="20"/>
                <w:szCs w:val="20"/>
                <w:rtl w:val="0"/>
              </w:rPr>
              <w:t xml:space="preserve">: Git, Git flow, Bitbucket</w:t>
            </w:r>
            <w:r w:rsidDel="00000000" w:rsidR="00000000" w:rsidRPr="00000000">
              <w:rPr>
                <w:rtl w:val="0"/>
              </w:rPr>
            </w:r>
          </w:p>
          <w:p w:rsidR="00000000" w:rsidDel="00000000" w:rsidP="00000000" w:rsidRDefault="00000000" w:rsidRPr="00000000" w14:paraId="0000001B">
            <w:pPr>
              <w:numPr>
                <w:ilvl w:val="0"/>
                <w:numId w:val="13"/>
              </w:numPr>
              <w:tabs>
                <w:tab w:val="left" w:pos="6899"/>
              </w:tabs>
              <w:spacing w:after="0" w:line="240" w:lineRule="auto"/>
              <w:ind w:left="720" w:hanging="360"/>
              <w:rPr>
                <w:rFonts w:ascii="Tahoma" w:cs="Tahoma" w:eastAsia="Tahoma" w:hAnsi="Tahoma"/>
                <w:sz w:val="20"/>
                <w:szCs w:val="20"/>
              </w:rPr>
            </w:pPr>
            <w:r w:rsidDel="00000000" w:rsidR="00000000" w:rsidRPr="00000000">
              <w:rPr>
                <w:rFonts w:ascii="Tahoma" w:cs="Tahoma" w:eastAsia="Tahoma" w:hAnsi="Tahoma"/>
                <w:b w:val="1"/>
                <w:color w:val="000000"/>
                <w:sz w:val="20"/>
                <w:szCs w:val="20"/>
                <w:rtl w:val="0"/>
              </w:rPr>
              <w:t xml:space="preserve">Application Server: </w:t>
            </w:r>
            <w:r w:rsidDel="00000000" w:rsidR="00000000" w:rsidRPr="00000000">
              <w:rPr>
                <w:rFonts w:ascii="Tahoma" w:cs="Tahoma" w:eastAsia="Tahoma" w:hAnsi="Tahoma"/>
                <w:color w:val="000000"/>
                <w:sz w:val="20"/>
                <w:szCs w:val="20"/>
                <w:rtl w:val="0"/>
              </w:rPr>
              <w:t xml:space="preserve">Gunicorn, uWSGI</w:t>
            </w:r>
            <w:r w:rsidDel="00000000" w:rsidR="00000000" w:rsidRPr="00000000">
              <w:rPr>
                <w:rtl w:val="0"/>
              </w:rPr>
            </w:r>
          </w:p>
          <w:p w:rsidR="00000000" w:rsidDel="00000000" w:rsidP="00000000" w:rsidRDefault="00000000" w:rsidRPr="00000000" w14:paraId="0000001C">
            <w:pPr>
              <w:numPr>
                <w:ilvl w:val="0"/>
                <w:numId w:val="13"/>
              </w:numPr>
              <w:spacing w:after="120" w:before="120" w:line="240" w:lineRule="auto"/>
              <w:ind w:left="720" w:hanging="360"/>
              <w:jc w:val="both"/>
              <w:rPr>
                <w:sz w:val="20"/>
                <w:szCs w:val="20"/>
              </w:rPr>
            </w:pPr>
            <w:r w:rsidDel="00000000" w:rsidR="00000000" w:rsidRPr="00000000">
              <w:rPr>
                <w:rFonts w:ascii="Tahoma" w:cs="Tahoma" w:eastAsia="Tahoma" w:hAnsi="Tahoma"/>
                <w:b w:val="1"/>
                <w:sz w:val="20"/>
                <w:szCs w:val="20"/>
                <w:rtl w:val="0"/>
              </w:rPr>
              <w:t xml:space="preserve">Web Servers:</w:t>
            </w:r>
            <w:r w:rsidDel="00000000" w:rsidR="00000000" w:rsidRPr="00000000">
              <w:rPr>
                <w:rFonts w:ascii="Tahoma" w:cs="Tahoma" w:eastAsia="Tahoma" w:hAnsi="Tahoma"/>
                <w:sz w:val="20"/>
                <w:szCs w:val="20"/>
                <w:rtl w:val="0"/>
              </w:rPr>
              <w:t xml:space="preserve"> Apache, Nginx</w:t>
            </w:r>
            <w:r w:rsidDel="00000000" w:rsidR="00000000" w:rsidRPr="00000000">
              <w:rPr>
                <w:rtl w:val="0"/>
              </w:rPr>
            </w:r>
          </w:p>
          <w:p w:rsidR="00000000" w:rsidDel="00000000" w:rsidP="00000000" w:rsidRDefault="00000000" w:rsidRPr="00000000" w14:paraId="0000001D">
            <w:pPr>
              <w:numPr>
                <w:ilvl w:val="0"/>
                <w:numId w:val="13"/>
              </w:numPr>
              <w:spacing w:after="12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b w:val="1"/>
                <w:sz w:val="20"/>
                <w:szCs w:val="20"/>
                <w:rtl w:val="0"/>
              </w:rPr>
              <w:t xml:space="preserve">Platform:</w:t>
            </w:r>
            <w:r w:rsidDel="00000000" w:rsidR="00000000" w:rsidRPr="00000000">
              <w:rPr>
                <w:rFonts w:ascii="Tahoma" w:cs="Tahoma" w:eastAsia="Tahoma" w:hAnsi="Tahoma"/>
                <w:sz w:val="20"/>
                <w:szCs w:val="20"/>
                <w:rtl w:val="0"/>
              </w:rPr>
              <w:t xml:space="preserve"> Linux (Debian, Ubuntu, CentOs), MacOS</w:t>
            </w:r>
          </w:p>
          <w:p w:rsidR="00000000" w:rsidDel="00000000" w:rsidP="00000000" w:rsidRDefault="00000000" w:rsidRPr="00000000" w14:paraId="0000001E">
            <w:pPr>
              <w:numPr>
                <w:ilvl w:val="0"/>
                <w:numId w:val="13"/>
              </w:numPr>
              <w:spacing w:after="12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b w:val="1"/>
                <w:sz w:val="20"/>
                <w:szCs w:val="20"/>
                <w:rtl w:val="0"/>
              </w:rPr>
              <w:t xml:space="preserve">Scripting</w:t>
            </w:r>
            <w:r w:rsidDel="00000000" w:rsidR="00000000" w:rsidRPr="00000000">
              <w:rPr>
                <w:rFonts w:ascii="Tahoma" w:cs="Tahoma" w:eastAsia="Tahoma" w:hAnsi="Tahoma"/>
                <w:sz w:val="20"/>
                <w:szCs w:val="20"/>
                <w:rtl w:val="0"/>
              </w:rPr>
              <w:t xml:space="preserve">: Bash</w:t>
            </w:r>
          </w:p>
          <w:p w:rsidR="00000000" w:rsidDel="00000000" w:rsidP="00000000" w:rsidRDefault="00000000" w:rsidRPr="00000000" w14:paraId="0000001F">
            <w:pPr>
              <w:numPr>
                <w:ilvl w:val="0"/>
                <w:numId w:val="13"/>
              </w:numPr>
              <w:spacing w:after="120" w:before="120" w:line="240" w:lineRule="auto"/>
              <w:ind w:left="720" w:hanging="360"/>
              <w:jc w:val="both"/>
              <w:rPr>
                <w:rFonts w:ascii="Tahoma" w:cs="Tahoma" w:eastAsia="Tahoma" w:hAnsi="Tahoma"/>
                <w:b w:val="1"/>
                <w:sz w:val="20"/>
                <w:szCs w:val="20"/>
              </w:rPr>
            </w:pPr>
            <w:r w:rsidDel="00000000" w:rsidR="00000000" w:rsidRPr="00000000">
              <w:rPr>
                <w:rFonts w:ascii="Tahoma" w:cs="Tahoma" w:eastAsia="Tahoma" w:hAnsi="Tahoma"/>
                <w:b w:val="1"/>
                <w:sz w:val="20"/>
                <w:szCs w:val="20"/>
                <w:rtl w:val="0"/>
              </w:rPr>
              <w:t xml:space="preserve">Continuation Integration Tools: </w:t>
            </w:r>
            <w:r w:rsidDel="00000000" w:rsidR="00000000" w:rsidRPr="00000000">
              <w:rPr>
                <w:rFonts w:ascii="Tahoma" w:cs="Tahoma" w:eastAsia="Tahoma" w:hAnsi="Tahoma"/>
                <w:sz w:val="20"/>
                <w:szCs w:val="20"/>
                <w:rtl w:val="0"/>
              </w:rPr>
              <w:t xml:space="preserve">Docker, Amazon ECS, Bitbucket Pipeline, AWS Codepipeline, github action</w:t>
            </w:r>
            <w:r w:rsidDel="00000000" w:rsidR="00000000" w:rsidRPr="00000000">
              <w:rPr>
                <w:rtl w:val="0"/>
              </w:rPr>
            </w:r>
          </w:p>
          <w:p w:rsidR="00000000" w:rsidDel="00000000" w:rsidP="00000000" w:rsidRDefault="00000000" w:rsidRPr="00000000" w14:paraId="00000020">
            <w:pPr>
              <w:numPr>
                <w:ilvl w:val="0"/>
                <w:numId w:val="13"/>
              </w:numPr>
              <w:spacing w:after="120" w:before="120" w:line="240" w:lineRule="auto"/>
              <w:ind w:left="720" w:hanging="360"/>
              <w:jc w:val="both"/>
              <w:rPr>
                <w:rFonts w:ascii="Tahoma" w:cs="Tahoma" w:eastAsia="Tahoma" w:hAnsi="Tahoma"/>
                <w:b w:val="1"/>
                <w:sz w:val="20"/>
                <w:szCs w:val="20"/>
              </w:rPr>
            </w:pPr>
            <w:r w:rsidDel="00000000" w:rsidR="00000000" w:rsidRPr="00000000">
              <w:rPr>
                <w:rFonts w:ascii="Tahoma" w:cs="Tahoma" w:eastAsia="Tahoma" w:hAnsi="Tahoma"/>
                <w:b w:val="1"/>
                <w:sz w:val="20"/>
                <w:szCs w:val="20"/>
                <w:rtl w:val="0"/>
              </w:rPr>
              <w:t xml:space="preserve">Serverless Framework: </w:t>
            </w:r>
            <w:r w:rsidDel="00000000" w:rsidR="00000000" w:rsidRPr="00000000">
              <w:rPr>
                <w:rFonts w:ascii="Tahoma" w:cs="Tahoma" w:eastAsia="Tahoma" w:hAnsi="Tahoma"/>
                <w:b w:val="0"/>
                <w:sz w:val="20"/>
                <w:szCs w:val="20"/>
                <w:rtl w:val="0"/>
              </w:rPr>
              <w:t xml:space="preserve">AWS</w:t>
            </w:r>
            <w:r w:rsidDel="00000000" w:rsidR="00000000" w:rsidRPr="00000000">
              <w:rPr>
                <w:rFonts w:ascii="Tahoma" w:cs="Tahoma" w:eastAsia="Tahoma" w:hAnsi="Tahoma"/>
                <w:b w:val="1"/>
                <w:sz w:val="20"/>
                <w:szCs w:val="20"/>
                <w:rtl w:val="0"/>
              </w:rPr>
              <w:t xml:space="preserve"> </w:t>
            </w:r>
            <w:r w:rsidDel="00000000" w:rsidR="00000000" w:rsidRPr="00000000">
              <w:rPr>
                <w:rFonts w:ascii="Tahoma" w:cs="Tahoma" w:eastAsia="Tahoma" w:hAnsi="Tahoma"/>
                <w:sz w:val="20"/>
                <w:szCs w:val="20"/>
                <w:rtl w:val="0"/>
              </w:rPr>
              <w:t xml:space="preserve">Lambda, AWS Cloudformation, serverless.com</w:t>
            </w:r>
            <w:r w:rsidDel="00000000" w:rsidR="00000000" w:rsidRPr="00000000">
              <w:rPr>
                <w:rtl w:val="0"/>
              </w:rPr>
            </w:r>
          </w:p>
          <w:p w:rsidR="00000000" w:rsidDel="00000000" w:rsidP="00000000" w:rsidRDefault="00000000" w:rsidRPr="00000000" w14:paraId="00000021">
            <w:pPr>
              <w:numPr>
                <w:ilvl w:val="0"/>
                <w:numId w:val="13"/>
              </w:numPr>
              <w:spacing w:after="120" w:before="120" w:line="240" w:lineRule="auto"/>
              <w:ind w:left="720" w:hanging="360"/>
              <w:jc w:val="both"/>
              <w:rPr>
                <w:rFonts w:ascii="Tahoma" w:cs="Tahoma" w:eastAsia="Tahoma" w:hAnsi="Tahoma"/>
                <w:b w:val="1"/>
                <w:sz w:val="20"/>
                <w:szCs w:val="20"/>
              </w:rPr>
            </w:pPr>
            <w:r w:rsidDel="00000000" w:rsidR="00000000" w:rsidRPr="00000000">
              <w:rPr>
                <w:rFonts w:ascii="Tahoma" w:cs="Tahoma" w:eastAsia="Tahoma" w:hAnsi="Tahoma"/>
                <w:b w:val="1"/>
                <w:sz w:val="20"/>
                <w:szCs w:val="20"/>
                <w:rtl w:val="0"/>
              </w:rPr>
              <w:t xml:space="preserve">Agile Tool: </w:t>
            </w:r>
            <w:r w:rsidDel="00000000" w:rsidR="00000000" w:rsidRPr="00000000">
              <w:rPr>
                <w:rFonts w:ascii="Tahoma" w:cs="Tahoma" w:eastAsia="Tahoma" w:hAnsi="Tahoma"/>
                <w:sz w:val="20"/>
                <w:szCs w:val="20"/>
                <w:rtl w:val="0"/>
              </w:rPr>
              <w:t xml:space="preserve">JIRA, Slack, Azure</w:t>
            </w:r>
            <w:r w:rsidDel="00000000" w:rsidR="00000000" w:rsidRPr="00000000">
              <w:rPr>
                <w:rtl w:val="0"/>
              </w:rPr>
            </w:r>
          </w:p>
          <w:p w:rsidR="00000000" w:rsidDel="00000000" w:rsidP="00000000" w:rsidRDefault="00000000" w:rsidRPr="00000000" w14:paraId="00000022">
            <w:pPr>
              <w:numPr>
                <w:ilvl w:val="0"/>
                <w:numId w:val="13"/>
              </w:numPr>
              <w:spacing w:after="120" w:before="120" w:line="240" w:lineRule="auto"/>
              <w:ind w:left="720" w:hanging="360"/>
              <w:jc w:val="both"/>
              <w:rPr>
                <w:sz w:val="20"/>
                <w:szCs w:val="20"/>
              </w:rPr>
            </w:pPr>
            <w:r w:rsidDel="00000000" w:rsidR="00000000" w:rsidRPr="00000000">
              <w:rPr>
                <w:rFonts w:ascii="Tahoma" w:cs="Tahoma" w:eastAsia="Tahoma" w:hAnsi="Tahoma"/>
                <w:b w:val="1"/>
                <w:sz w:val="20"/>
                <w:szCs w:val="20"/>
                <w:rtl w:val="0"/>
              </w:rPr>
              <w:t xml:space="preserve">Screen Scraping</w:t>
            </w:r>
            <w:r w:rsidDel="00000000" w:rsidR="00000000" w:rsidRPr="00000000">
              <w:rPr>
                <w:rFonts w:ascii="Tahoma" w:cs="Tahoma" w:eastAsia="Tahoma" w:hAnsi="Tahoma"/>
                <w:sz w:val="20"/>
                <w:szCs w:val="20"/>
                <w:rtl w:val="0"/>
              </w:rPr>
              <w:t xml:space="preserve">: Scrapy, Beautiful Soup</w:t>
            </w:r>
            <w:r w:rsidDel="00000000" w:rsidR="00000000" w:rsidRPr="00000000">
              <w:rPr>
                <w:rtl w:val="0"/>
              </w:rPr>
            </w:r>
          </w:p>
        </w:tc>
      </w:tr>
    </w:tbl>
    <w:p w:rsidR="00000000" w:rsidDel="00000000" w:rsidP="00000000" w:rsidRDefault="00000000" w:rsidRPr="00000000" w14:paraId="00000023">
      <w:pPr>
        <w:spacing w:after="0" w:line="240" w:lineRule="auto"/>
        <w:rPr>
          <w:sz w:val="20"/>
          <w:szCs w:val="20"/>
        </w:rPr>
      </w:pPr>
      <w:r w:rsidDel="00000000" w:rsidR="00000000" w:rsidRPr="00000000">
        <w:rPr>
          <w:rtl w:val="0"/>
        </w:rPr>
      </w:r>
    </w:p>
    <w:p w:rsidR="00000000" w:rsidDel="00000000" w:rsidP="00000000" w:rsidRDefault="00000000" w:rsidRPr="00000000" w14:paraId="00000024">
      <w:pPr>
        <w:spacing w:after="0" w:line="240" w:lineRule="auto"/>
        <w:rPr/>
      </w:pPr>
      <w:r w:rsidDel="00000000" w:rsidR="00000000" w:rsidRPr="00000000">
        <w:rPr>
          <w:rtl w:val="0"/>
        </w:rPr>
      </w:r>
    </w:p>
    <w:p w:rsidR="00000000" w:rsidDel="00000000" w:rsidP="00000000" w:rsidRDefault="00000000" w:rsidRPr="00000000" w14:paraId="00000025">
      <w:pPr>
        <w:spacing w:after="0" w:line="240" w:lineRule="auto"/>
        <w:rPr/>
      </w:pPr>
      <w:r w:rsidDel="00000000" w:rsidR="00000000" w:rsidRPr="00000000">
        <w:rPr>
          <w:rtl w:val="0"/>
        </w:rPr>
      </w:r>
    </w:p>
    <w:tbl>
      <w:tblPr>
        <w:tblStyle w:val="Table3"/>
        <w:tblW w:w="10980.0" w:type="dxa"/>
        <w:jc w:val="left"/>
        <w:tblInd w:w="-702.0" w:type="dxa"/>
        <w:tblBorders>
          <w:top w:color="808080" w:space="0" w:sz="4" w:val="single"/>
          <w:left w:color="808080" w:space="0" w:sz="4" w:val="single"/>
          <w:bottom w:color="808080" w:space="0" w:sz="4" w:val="single"/>
          <w:right w:color="808080" w:space="0" w:sz="4" w:val="single"/>
          <w:insideH w:color="808080" w:space="0" w:sz="4" w:val="single"/>
          <w:insideV w:color="808080" w:space="0" w:sz="4" w:val="single"/>
        </w:tblBorders>
        <w:tblLayout w:type="fixed"/>
        <w:tblLook w:val="0000"/>
      </w:tblPr>
      <w:tblGrid>
        <w:gridCol w:w="10980"/>
        <w:tblGridChange w:id="0">
          <w:tblGrid>
            <w:gridCol w:w="10980"/>
          </w:tblGrid>
        </w:tblGridChange>
      </w:tblGrid>
      <w:tr>
        <w:trPr>
          <w:cantSplit w:val="0"/>
          <w:tblHeader w:val="0"/>
        </w:trPr>
        <w:tc>
          <w:tcPr>
            <w:tcBorders>
              <w:top w:color="808080" w:space="0" w:sz="4" w:val="single"/>
              <w:left w:color="808080" w:space="0" w:sz="4" w:val="single"/>
              <w:bottom w:color="808080" w:space="0" w:sz="4" w:val="single"/>
              <w:right w:color="808080" w:space="0" w:sz="4" w:val="single"/>
            </w:tcBorders>
            <w:shd w:fill="808080" w:val="clear"/>
            <w:tcMar>
              <w:top w:w="0.0" w:type="dxa"/>
              <w:left w:w="109.0" w:type="dxa"/>
              <w:bottom w:w="0.0" w:type="dxa"/>
              <w:right w:w="108.0" w:type="dxa"/>
            </w:tcMar>
          </w:tcPr>
          <w:p w:rsidR="00000000" w:rsidDel="00000000" w:rsidP="00000000" w:rsidRDefault="00000000" w:rsidRPr="00000000" w14:paraId="00000026">
            <w:pPr>
              <w:spacing w:after="120" w:before="120" w:line="240" w:lineRule="auto"/>
              <w:rPr>
                <w:rFonts w:ascii="Tahoma" w:cs="Tahoma" w:eastAsia="Tahoma" w:hAnsi="Tahoma"/>
                <w:b w:val="1"/>
                <w:color w:val="ffffff"/>
                <w:sz w:val="24"/>
                <w:szCs w:val="24"/>
              </w:rPr>
            </w:pPr>
            <w:r w:rsidDel="00000000" w:rsidR="00000000" w:rsidRPr="00000000">
              <w:rPr>
                <w:rFonts w:ascii="Tahoma" w:cs="Tahoma" w:eastAsia="Tahoma" w:hAnsi="Tahoma"/>
                <w:b w:val="1"/>
                <w:color w:val="ffffff"/>
                <w:sz w:val="24"/>
                <w:szCs w:val="24"/>
                <w:rtl w:val="0"/>
              </w:rPr>
              <w:t xml:space="preserve">PROJECTS</w:t>
            </w:r>
          </w:p>
        </w:tc>
      </w:tr>
    </w:tbl>
    <w:p w:rsidR="00000000" w:rsidDel="00000000" w:rsidP="00000000" w:rsidRDefault="00000000" w:rsidRPr="00000000" w14:paraId="00000027">
      <w:pPr>
        <w:spacing w:after="0" w:line="240" w:lineRule="auto"/>
        <w:rPr/>
      </w:pPr>
      <w:r w:rsidDel="00000000" w:rsidR="00000000" w:rsidRPr="00000000">
        <w:rPr>
          <w:rtl w:val="0"/>
        </w:rPr>
      </w:r>
    </w:p>
    <w:tbl>
      <w:tblPr>
        <w:tblStyle w:val="Table4"/>
        <w:tblW w:w="10979.0" w:type="dxa"/>
        <w:jc w:val="left"/>
        <w:tblInd w:w="-702.0" w:type="dxa"/>
        <w:tblLayout w:type="fixed"/>
        <w:tblLook w:val="0000"/>
      </w:tblPr>
      <w:tblGrid>
        <w:gridCol w:w="2428"/>
        <w:gridCol w:w="8551"/>
        <w:tblGridChange w:id="0">
          <w:tblGrid>
            <w:gridCol w:w="2428"/>
            <w:gridCol w:w="8551"/>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028">
            <w:pPr>
              <w:tabs>
                <w:tab w:val="center" w:pos="5238"/>
                <w:tab w:val="left" w:pos="9752"/>
              </w:tabs>
              <w:spacing w:after="0" w:before="0" w:line="240" w:lineRule="auto"/>
              <w:ind w:right="288" w:firstLine="0"/>
              <w:jc w:val="center"/>
              <w:rPr>
                <w:rFonts w:ascii="Tahoma" w:cs="Tahoma" w:eastAsia="Tahoma" w:hAnsi="Tahoma"/>
                <w:b w:val="1"/>
                <w:color w:val="ffffff"/>
              </w:rPr>
            </w:pPr>
            <w:r w:rsidDel="00000000" w:rsidR="00000000" w:rsidRPr="00000000">
              <w:rPr>
                <w:rFonts w:ascii="Tahoma" w:cs="Tahoma" w:eastAsia="Tahoma" w:hAnsi="Tahoma"/>
                <w:b w:val="1"/>
                <w:color w:val="ffffff"/>
                <w:rtl w:val="0"/>
              </w:rPr>
              <w:t xml:space="preserve">(Company Name) (Profitability Model – Finance Transformation) (Mar 2022 - Ongoing)</w:t>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02A">
            <w:pPr>
              <w:spacing w:after="120" w:before="120" w:line="240" w:lineRule="auto"/>
              <w:jc w:val="both"/>
              <w:rPr/>
            </w:pPr>
            <w:r w:rsidDel="00000000" w:rsidR="00000000" w:rsidRPr="00000000">
              <w:rPr>
                <w:rFonts w:ascii="Tahoma" w:cs="Tahoma" w:eastAsia="Tahoma" w:hAnsi="Tahoma"/>
                <w:sz w:val="20"/>
                <w:szCs w:val="20"/>
                <w:rtl w:val="0"/>
              </w:rPr>
              <w:t xml:space="preserve">The project is about to generate consolidated financial data from various excel files and worksheets. The data frequency update is monthly basis where script is pulling fiscal period data from sharepoint, combining it across departments and driving insights for the organization. This process has various nested dependencies between columns and sheets using excel formulae like VLOOKUP, HLOOKUP, MATCH, INDEX, ROW and arithmetic operations. After data reconciliation and report is populating in sharepoint where data analysis part is start through tableau dashboard and generates key finding report.</w:t>
            </w:r>
            <w:r w:rsidDel="00000000" w:rsidR="00000000" w:rsidRPr="00000000">
              <w:rPr>
                <w:rtl w:val="0"/>
              </w:rPr>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2C">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Roles</w:t>
            </w:r>
            <w:r w:rsidDel="00000000" w:rsidR="00000000" w:rsidRPr="00000000">
              <w:rPr>
                <w:rtl w:val="0"/>
              </w:rPr>
            </w:r>
          </w:p>
          <w:p w:rsidR="00000000" w:rsidDel="00000000" w:rsidP="00000000" w:rsidRDefault="00000000" w:rsidRPr="00000000" w14:paraId="0000002D">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&amp;</w:t>
            </w:r>
            <w:r w:rsidDel="00000000" w:rsidR="00000000" w:rsidRPr="00000000">
              <w:rPr>
                <w:rtl w:val="0"/>
              </w:rPr>
            </w:r>
          </w:p>
          <w:p w:rsidR="00000000" w:rsidDel="00000000" w:rsidP="00000000" w:rsidRDefault="00000000" w:rsidRPr="00000000" w14:paraId="0000002E">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2F">
            <w:pPr>
              <w:numPr>
                <w:ilvl w:val="0"/>
                <w:numId w:val="14"/>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Worked as a senior developer</w:t>
            </w:r>
          </w:p>
          <w:p w:rsidR="00000000" w:rsidDel="00000000" w:rsidP="00000000" w:rsidRDefault="00000000" w:rsidRPr="00000000" w14:paraId="00000030">
            <w:pPr>
              <w:numPr>
                <w:ilvl w:val="0"/>
                <w:numId w:val="14"/>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Coding of assigned modules and pair programming with co-developer.</w:t>
            </w:r>
          </w:p>
          <w:p w:rsidR="00000000" w:rsidDel="00000000" w:rsidP="00000000" w:rsidRDefault="00000000" w:rsidRPr="00000000" w14:paraId="00000031">
            <w:pPr>
              <w:numPr>
                <w:ilvl w:val="0"/>
                <w:numId w:val="14"/>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Unit testing of code</w:t>
            </w:r>
          </w:p>
          <w:p w:rsidR="00000000" w:rsidDel="00000000" w:rsidP="00000000" w:rsidRDefault="00000000" w:rsidRPr="00000000" w14:paraId="00000032">
            <w:pPr>
              <w:numPr>
                <w:ilvl w:val="0"/>
                <w:numId w:val="14"/>
              </w:numPr>
              <w:spacing w:after="0" w:before="120" w:line="240" w:lineRule="auto"/>
              <w:ind w:left="720" w:hanging="360"/>
              <w:jc w:val="both"/>
              <w:rPr/>
            </w:pPr>
            <w:r w:rsidDel="00000000" w:rsidR="00000000" w:rsidRPr="00000000">
              <w:rPr>
                <w:rFonts w:ascii="Tahoma" w:cs="Tahoma" w:eastAsia="Tahoma" w:hAnsi="Tahoma"/>
                <w:sz w:val="20"/>
                <w:szCs w:val="20"/>
                <w:rtl w:val="0"/>
              </w:rPr>
              <w:t xml:space="preserve">Responsible for peer code reviews and technical support</w:t>
            </w:r>
            <w:r w:rsidDel="00000000" w:rsidR="00000000" w:rsidRPr="00000000">
              <w:rPr>
                <w:rtl w:val="0"/>
              </w:rPr>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33">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34">
            <w:pPr>
              <w:spacing w:after="120" w:before="120" w:line="240" w:lineRule="auto"/>
              <w:jc w:val="both"/>
              <w:rPr>
                <w:sz w:val="20"/>
                <w:szCs w:val="20"/>
              </w:rPr>
            </w:pPr>
            <w:r w:rsidDel="00000000" w:rsidR="00000000" w:rsidRPr="00000000">
              <w:rPr>
                <w:rFonts w:ascii="Tahoma" w:cs="Tahoma" w:eastAsia="Tahoma" w:hAnsi="Tahoma"/>
                <w:sz w:val="20"/>
                <w:szCs w:val="20"/>
                <w:rtl w:val="0"/>
              </w:rPr>
              <w:t xml:space="preserve">Python3.8, Pandas 1.4.2, Numpy 1.22.3, Sharepoint, Tableau.</w:t>
            </w:r>
            <w:r w:rsidDel="00000000" w:rsidR="00000000" w:rsidRPr="00000000">
              <w:rPr>
                <w:rtl w:val="0"/>
              </w:rPr>
            </w:r>
          </w:p>
        </w:tc>
      </w:tr>
    </w:tbl>
    <w:p w:rsidR="00000000" w:rsidDel="00000000" w:rsidP="00000000" w:rsidRDefault="00000000" w:rsidRPr="00000000" w14:paraId="00000035">
      <w:pPr>
        <w:spacing w:after="0" w:line="240" w:lineRule="auto"/>
        <w:rPr/>
      </w:pPr>
      <w:r w:rsidDel="00000000" w:rsidR="00000000" w:rsidRPr="00000000">
        <w:rPr>
          <w:rtl w:val="0"/>
        </w:rPr>
      </w:r>
    </w:p>
    <w:tbl>
      <w:tblPr>
        <w:tblStyle w:val="Table5"/>
        <w:tblW w:w="10979.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1"/>
        <w:tblGridChange w:id="0">
          <w:tblGrid>
            <w:gridCol w:w="2428"/>
            <w:gridCol w:w="8551"/>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vAlign w:val="top"/>
          </w:tcPr>
          <w:p w:rsidR="00000000" w:rsidDel="00000000" w:rsidP="00000000" w:rsidRDefault="00000000" w:rsidRPr="00000000" w14:paraId="00000036">
            <w:pPr>
              <w:tabs>
                <w:tab w:val="center" w:pos="5238"/>
                <w:tab w:val="left" w:pos="9752"/>
              </w:tabs>
              <w:spacing w:after="0" w:before="0" w:line="240" w:lineRule="auto"/>
              <w:ind w:right="288" w:firstLine="0"/>
              <w:jc w:val="center"/>
              <w:rPr>
                <w:rFonts w:ascii="Tahoma" w:cs="Tahoma" w:eastAsia="Tahoma" w:hAnsi="Tahoma"/>
                <w:b w:val="1"/>
                <w:color w:val="ffffff"/>
                <w:sz w:val="22"/>
                <w:szCs w:val="22"/>
              </w:rPr>
            </w:pPr>
            <w:bookmarkStart w:colFirst="0" w:colLast="0" w:name="_heading=h.gjdgxs" w:id="0"/>
            <w:bookmarkEnd w:id="0"/>
            <w:r w:rsidDel="00000000" w:rsidR="00000000" w:rsidRPr="00000000">
              <w:rPr>
                <w:rFonts w:ascii="Tahoma" w:cs="Tahoma" w:eastAsia="Tahoma" w:hAnsi="Tahoma"/>
                <w:b w:val="1"/>
                <w:color w:val="ffffff"/>
                <w:rtl w:val="0"/>
              </w:rPr>
              <w:t xml:space="preserve">(Company Name) (Dec 2022- Feb 2022)</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vAlign w:val="top"/>
          </w:tcPr>
          <w:p w:rsidR="00000000" w:rsidDel="00000000" w:rsidP="00000000" w:rsidRDefault="00000000" w:rsidRPr="00000000" w14:paraId="00000038">
            <w:pPr>
              <w:spacing w:after="120" w:before="120" w:line="240" w:lineRule="auto"/>
              <w:jc w:val="both"/>
              <w:rPr>
                <w:rFonts w:ascii="Calibri" w:cs="Calibri" w:eastAsia="Calibri" w:hAnsi="Calibri"/>
                <w:color w:val="00000a"/>
                <w:sz w:val="22"/>
                <w:szCs w:val="22"/>
              </w:rPr>
            </w:pPr>
            <w:r w:rsidDel="00000000" w:rsidR="00000000" w:rsidRPr="00000000">
              <w:rPr>
                <w:rFonts w:ascii="Tahoma" w:cs="Tahoma" w:eastAsia="Tahoma" w:hAnsi="Tahoma"/>
                <w:sz w:val="20"/>
                <w:szCs w:val="20"/>
                <w:rtl w:val="0"/>
              </w:rPr>
              <w:t xml:space="preserve">The project is about extracting, transform and load data from on premises system to aws mysql aurora/postgres. The process including pulling full data at once and apply inbuilt rules provided by aws DMS service and load into target database destination, to pull delta difference aws lambda and aws glue service will be used as a event trigger. </w:t>
            </w:r>
            <w:r w:rsidDel="00000000" w:rsidR="00000000" w:rsidRPr="00000000">
              <w:rPr>
                <w:rtl w:val="0"/>
              </w:rPr>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3A">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Roles</w:t>
            </w:r>
            <w:r w:rsidDel="00000000" w:rsidR="00000000" w:rsidRPr="00000000">
              <w:rPr>
                <w:rtl w:val="0"/>
              </w:rPr>
            </w:r>
          </w:p>
          <w:p w:rsidR="00000000" w:rsidDel="00000000" w:rsidP="00000000" w:rsidRDefault="00000000" w:rsidRPr="00000000" w14:paraId="0000003B">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&amp;</w:t>
            </w:r>
            <w:r w:rsidDel="00000000" w:rsidR="00000000" w:rsidRPr="00000000">
              <w:rPr>
                <w:rtl w:val="0"/>
              </w:rPr>
            </w:r>
          </w:p>
          <w:p w:rsidR="00000000" w:rsidDel="00000000" w:rsidP="00000000" w:rsidRDefault="00000000" w:rsidRPr="00000000" w14:paraId="0000003C">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3D">
            <w:pPr>
              <w:numPr>
                <w:ilvl w:val="0"/>
                <w:numId w:val="14"/>
              </w:numPr>
              <w:spacing w:after="0" w:before="120" w:line="240" w:lineRule="auto"/>
              <w:ind w:left="720" w:hanging="360"/>
              <w:jc w:val="both"/>
              <w:rPr/>
            </w:pPr>
            <w:r w:rsidDel="00000000" w:rsidR="00000000" w:rsidRPr="00000000">
              <w:rPr>
                <w:rFonts w:ascii="Tahoma" w:cs="Tahoma" w:eastAsia="Tahoma" w:hAnsi="Tahoma"/>
                <w:sz w:val="20"/>
                <w:szCs w:val="20"/>
                <w:rtl w:val="0"/>
              </w:rPr>
              <w:t xml:space="preserve">Worked as a Lead Developer.</w:t>
            </w:r>
            <w:r w:rsidDel="00000000" w:rsidR="00000000" w:rsidRPr="00000000">
              <w:rPr>
                <w:rtl w:val="0"/>
              </w:rPr>
            </w:r>
          </w:p>
          <w:p w:rsidR="00000000" w:rsidDel="00000000" w:rsidP="00000000" w:rsidRDefault="00000000" w:rsidRPr="00000000" w14:paraId="0000003E">
            <w:pPr>
              <w:numPr>
                <w:ilvl w:val="0"/>
                <w:numId w:val="14"/>
              </w:numPr>
              <w:spacing w:after="0" w:before="120" w:line="240" w:lineRule="auto"/>
              <w:ind w:left="720" w:hanging="360"/>
              <w:jc w:val="both"/>
              <w:rPr/>
            </w:pPr>
            <w:r w:rsidDel="00000000" w:rsidR="00000000" w:rsidRPr="00000000">
              <w:rPr>
                <w:rFonts w:ascii="Tahoma" w:cs="Tahoma" w:eastAsia="Tahoma" w:hAnsi="Tahoma"/>
                <w:sz w:val="20"/>
                <w:szCs w:val="20"/>
                <w:rtl w:val="0"/>
              </w:rPr>
              <w:t xml:space="preserve">Developed module script in python and added buisness logic.</w:t>
            </w:r>
            <w:r w:rsidDel="00000000" w:rsidR="00000000" w:rsidRPr="00000000">
              <w:rPr>
                <w:rtl w:val="0"/>
              </w:rPr>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3F">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40">
            <w:pPr>
              <w:spacing w:after="120" w:before="120" w:line="240" w:lineRule="auto"/>
              <w:jc w:val="both"/>
              <w:rPr/>
            </w:pPr>
            <w:r w:rsidDel="00000000" w:rsidR="00000000" w:rsidRPr="00000000">
              <w:rPr>
                <w:rFonts w:ascii="Tahoma" w:cs="Tahoma" w:eastAsia="Tahoma" w:hAnsi="Tahoma"/>
                <w:sz w:val="20"/>
                <w:szCs w:val="20"/>
                <w:rtl w:val="0"/>
              </w:rPr>
              <w:t xml:space="preserve">Python3.8, AWS Glue 3.0, Spark 3.1, AWS DMS, AWS Athena</w:t>
            </w:r>
            <w:r w:rsidDel="00000000" w:rsidR="00000000" w:rsidRPr="00000000">
              <w:rPr>
                <w:rtl w:val="0"/>
              </w:rPr>
            </w:r>
          </w:p>
        </w:tc>
      </w:tr>
    </w:tbl>
    <w:p w:rsidR="00000000" w:rsidDel="00000000" w:rsidP="00000000" w:rsidRDefault="00000000" w:rsidRPr="00000000" w14:paraId="00000041">
      <w:pPr>
        <w:spacing w:after="0" w:line="240" w:lineRule="auto"/>
        <w:rPr/>
      </w:pPr>
      <w:r w:rsidDel="00000000" w:rsidR="00000000" w:rsidRPr="00000000">
        <w:rPr>
          <w:rtl w:val="0"/>
        </w:rPr>
      </w:r>
    </w:p>
    <w:tbl>
      <w:tblPr>
        <w:tblStyle w:val="Table6"/>
        <w:tblW w:w="10979.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1"/>
        <w:tblGridChange w:id="0">
          <w:tblGrid>
            <w:gridCol w:w="2428"/>
            <w:gridCol w:w="8551"/>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042">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 (July 2021 – Feb 2022)</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044">
            <w:pPr>
              <w:spacing w:after="120" w:before="120" w:line="240" w:lineRule="auto"/>
              <w:jc w:val="both"/>
              <w:rPr/>
            </w:pPr>
            <w:r w:rsidDel="00000000" w:rsidR="00000000" w:rsidRPr="00000000">
              <w:rPr>
                <w:rFonts w:ascii="Tahoma" w:cs="Tahoma" w:eastAsia="Tahoma" w:hAnsi="Tahoma"/>
                <w:sz w:val="20"/>
                <w:szCs w:val="20"/>
                <w:rtl w:val="0"/>
              </w:rPr>
              <w:t xml:space="preserve">The project is for product of scan and store all patient files for future medical records requests from patients/attorneys/medical facilities.</w:t>
            </w:r>
            <w:r w:rsidDel="00000000" w:rsidR="00000000" w:rsidRPr="00000000">
              <w:rPr>
                <w:rtl w:val="0"/>
              </w:rPr>
            </w:r>
          </w:p>
          <w:p w:rsidR="00000000" w:rsidDel="00000000" w:rsidP="00000000" w:rsidRDefault="00000000" w:rsidRPr="00000000" w14:paraId="00000045">
            <w:pPr>
              <w:spacing w:after="120" w:before="120" w:line="240" w:lineRule="auto"/>
              <w:jc w:val="both"/>
              <w:rPr/>
            </w:pPr>
            <w:r w:rsidDel="00000000" w:rsidR="00000000" w:rsidRPr="00000000">
              <w:rPr>
                <w:rFonts w:ascii="Tahoma" w:cs="Tahoma" w:eastAsia="Tahoma" w:hAnsi="Tahoma"/>
                <w:sz w:val="20"/>
                <w:szCs w:val="20"/>
                <w:rtl w:val="0"/>
              </w:rPr>
              <w:t xml:space="preserve">The system is built on REST API model to store and retrieve patient data from multiple hospitals, automated payments invoice generate and send by paypal api for manual records and for records fetch from external sources, the payment automatically updated. Schedulers are configured to update real time payment status. </w:t>
            </w:r>
            <w:r w:rsidDel="00000000" w:rsidR="00000000" w:rsidRPr="00000000">
              <w:rPr>
                <w:rtl w:val="0"/>
              </w:rPr>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47">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Roles</w:t>
            </w:r>
            <w:r w:rsidDel="00000000" w:rsidR="00000000" w:rsidRPr="00000000">
              <w:rPr>
                <w:rtl w:val="0"/>
              </w:rPr>
            </w:r>
          </w:p>
          <w:p w:rsidR="00000000" w:rsidDel="00000000" w:rsidP="00000000" w:rsidRDefault="00000000" w:rsidRPr="00000000" w14:paraId="00000048">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&amp;</w:t>
            </w:r>
            <w:r w:rsidDel="00000000" w:rsidR="00000000" w:rsidRPr="00000000">
              <w:rPr>
                <w:rtl w:val="0"/>
              </w:rPr>
            </w:r>
          </w:p>
          <w:p w:rsidR="00000000" w:rsidDel="00000000" w:rsidP="00000000" w:rsidRDefault="00000000" w:rsidRPr="00000000" w14:paraId="00000049">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4A">
            <w:pPr>
              <w:numPr>
                <w:ilvl w:val="0"/>
                <w:numId w:val="1"/>
              </w:numPr>
              <w:spacing w:after="0" w:before="120" w:line="240" w:lineRule="auto"/>
              <w:ind w:left="720" w:hanging="360"/>
              <w:jc w:val="both"/>
              <w:rPr/>
            </w:pPr>
            <w:r w:rsidDel="00000000" w:rsidR="00000000" w:rsidRPr="00000000">
              <w:rPr>
                <w:rFonts w:ascii="Tahoma" w:cs="Tahoma" w:eastAsia="Tahoma" w:hAnsi="Tahoma"/>
                <w:sz w:val="20"/>
                <w:szCs w:val="20"/>
                <w:rtl w:val="0"/>
              </w:rPr>
              <w:t xml:space="preserve">Worked as a </w:t>
            </w:r>
            <w:r w:rsidDel="00000000" w:rsidR="00000000" w:rsidRPr="00000000">
              <w:rPr>
                <w:rFonts w:ascii="Tahoma" w:cs="Tahoma" w:eastAsia="Tahoma" w:hAnsi="Tahoma"/>
                <w:b w:val="1"/>
                <w:sz w:val="20"/>
                <w:szCs w:val="20"/>
                <w:rtl w:val="0"/>
              </w:rPr>
              <w:t xml:space="preserve">Lead Developer</w:t>
            </w:r>
            <w:r w:rsidDel="00000000" w:rsidR="00000000" w:rsidRPr="00000000">
              <w:rPr>
                <w:rtl w:val="0"/>
              </w:rPr>
            </w:r>
          </w:p>
          <w:p w:rsidR="00000000" w:rsidDel="00000000" w:rsidP="00000000" w:rsidRDefault="00000000" w:rsidRPr="00000000" w14:paraId="0000004B">
            <w:pPr>
              <w:numPr>
                <w:ilvl w:val="0"/>
                <w:numId w:val="1"/>
              </w:numPr>
              <w:spacing w:after="0" w:line="240" w:lineRule="auto"/>
              <w:ind w:left="720" w:hanging="360"/>
              <w:jc w:val="both"/>
              <w:rPr/>
            </w:pPr>
            <w:r w:rsidDel="00000000" w:rsidR="00000000" w:rsidRPr="00000000">
              <w:rPr>
                <w:rFonts w:ascii="Tahoma" w:cs="Tahoma" w:eastAsia="Tahoma" w:hAnsi="Tahoma"/>
                <w:sz w:val="20"/>
                <w:szCs w:val="20"/>
                <w:rtl w:val="0"/>
              </w:rPr>
              <w:t xml:space="preserve">Coding of assigned modules</w:t>
            </w:r>
            <w:r w:rsidDel="00000000" w:rsidR="00000000" w:rsidRPr="00000000">
              <w:rPr>
                <w:rtl w:val="0"/>
              </w:rPr>
            </w:r>
          </w:p>
          <w:p w:rsidR="00000000" w:rsidDel="00000000" w:rsidP="00000000" w:rsidRDefault="00000000" w:rsidRPr="00000000" w14:paraId="0000004C">
            <w:pPr>
              <w:numPr>
                <w:ilvl w:val="0"/>
                <w:numId w:val="1"/>
              </w:numPr>
              <w:spacing w:after="0" w:line="240" w:lineRule="auto"/>
              <w:ind w:left="720" w:hanging="360"/>
              <w:jc w:val="both"/>
              <w:rPr/>
            </w:pPr>
            <w:r w:rsidDel="00000000" w:rsidR="00000000" w:rsidRPr="00000000">
              <w:rPr>
                <w:rFonts w:ascii="Tahoma" w:cs="Tahoma" w:eastAsia="Tahoma" w:hAnsi="Tahoma"/>
                <w:sz w:val="20"/>
                <w:szCs w:val="20"/>
                <w:rtl w:val="0"/>
              </w:rPr>
              <w:t xml:space="preserve">Unit testing of code</w:t>
            </w:r>
            <w:r w:rsidDel="00000000" w:rsidR="00000000" w:rsidRPr="00000000">
              <w:rPr>
                <w:rtl w:val="0"/>
              </w:rPr>
            </w:r>
          </w:p>
          <w:p w:rsidR="00000000" w:rsidDel="00000000" w:rsidP="00000000" w:rsidRDefault="00000000" w:rsidRPr="00000000" w14:paraId="0000004D">
            <w:pPr>
              <w:numPr>
                <w:ilvl w:val="0"/>
                <w:numId w:val="1"/>
              </w:numPr>
              <w:spacing w:after="0" w:line="240" w:lineRule="auto"/>
              <w:ind w:left="720" w:hanging="360"/>
              <w:jc w:val="both"/>
              <w:rPr/>
            </w:pPr>
            <w:r w:rsidDel="00000000" w:rsidR="00000000" w:rsidRPr="00000000">
              <w:rPr>
                <w:rFonts w:ascii="Tahoma" w:cs="Tahoma" w:eastAsia="Tahoma" w:hAnsi="Tahoma"/>
                <w:sz w:val="20"/>
                <w:szCs w:val="20"/>
                <w:rtl w:val="0"/>
              </w:rPr>
              <w:t xml:space="preserve">Involved in database designs for the application</w:t>
            </w:r>
            <w:r w:rsidDel="00000000" w:rsidR="00000000" w:rsidRPr="00000000">
              <w:rPr>
                <w:rtl w:val="0"/>
              </w:rPr>
            </w:r>
          </w:p>
          <w:p w:rsidR="00000000" w:rsidDel="00000000" w:rsidP="00000000" w:rsidRDefault="00000000" w:rsidRPr="00000000" w14:paraId="0000004E">
            <w:pPr>
              <w:numPr>
                <w:ilvl w:val="0"/>
                <w:numId w:val="1"/>
              </w:numPr>
              <w:spacing w:after="120" w:line="240" w:lineRule="auto"/>
              <w:ind w:left="720" w:hanging="360"/>
              <w:jc w:val="both"/>
              <w:rPr/>
            </w:pPr>
            <w:r w:rsidDel="00000000" w:rsidR="00000000" w:rsidRPr="00000000">
              <w:rPr>
                <w:rFonts w:ascii="Tahoma" w:cs="Tahoma" w:eastAsia="Tahoma" w:hAnsi="Tahoma"/>
                <w:sz w:val="20"/>
                <w:szCs w:val="20"/>
                <w:rtl w:val="0"/>
              </w:rPr>
              <w:t xml:space="preserve">Responsible for peer code reviews and technical support</w:t>
            </w:r>
            <w:r w:rsidDel="00000000" w:rsidR="00000000" w:rsidRPr="00000000">
              <w:rPr>
                <w:rtl w:val="0"/>
              </w:rPr>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4F">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50">
            <w:pPr>
              <w:spacing w:after="120" w:before="120" w:line="240" w:lineRule="auto"/>
              <w:jc w:val="both"/>
              <w:rPr/>
            </w:pPr>
            <w:r w:rsidDel="00000000" w:rsidR="00000000" w:rsidRPr="00000000">
              <w:rPr>
                <w:rFonts w:ascii="Tahoma" w:cs="Tahoma" w:eastAsia="Tahoma" w:hAnsi="Tahoma"/>
                <w:sz w:val="18"/>
                <w:szCs w:val="18"/>
                <w:rtl w:val="0"/>
              </w:rPr>
              <w:t xml:space="preserve">Django, Django Rest Framework, PostgreSQL, Nginx, Redis, Websocket.</w:t>
            </w:r>
            <w:r w:rsidDel="00000000" w:rsidR="00000000" w:rsidRPr="00000000">
              <w:rPr>
                <w:rtl w:val="0"/>
              </w:rPr>
            </w:r>
          </w:p>
        </w:tc>
      </w:tr>
    </w:tbl>
    <w:p w:rsidR="00000000" w:rsidDel="00000000" w:rsidP="00000000" w:rsidRDefault="00000000" w:rsidRPr="00000000" w14:paraId="00000051">
      <w:pPr>
        <w:spacing w:after="0" w:line="240" w:lineRule="auto"/>
        <w:rPr/>
      </w:pPr>
      <w:r w:rsidDel="00000000" w:rsidR="00000000" w:rsidRPr="00000000">
        <w:rPr>
          <w:rtl w:val="0"/>
        </w:rPr>
      </w:r>
    </w:p>
    <w:tbl>
      <w:tblPr>
        <w:tblStyle w:val="Table7"/>
        <w:tblW w:w="10979.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1"/>
        <w:tblGridChange w:id="0">
          <w:tblGrid>
            <w:gridCol w:w="2428"/>
            <w:gridCol w:w="8551"/>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052">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 (July 2020 – July 2021)</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054">
            <w:pPr>
              <w:spacing w:after="120" w:before="120" w:line="240" w:lineRule="auto"/>
              <w:jc w:val="both"/>
              <w:rPr/>
            </w:pPr>
            <w:r w:rsidDel="00000000" w:rsidR="00000000" w:rsidRPr="00000000">
              <w:rPr>
                <w:rFonts w:ascii="Tahoma" w:cs="Tahoma" w:eastAsia="Tahoma" w:hAnsi="Tahoma"/>
                <w:sz w:val="20"/>
                <w:szCs w:val="20"/>
                <w:rtl w:val="0"/>
              </w:rPr>
              <w:t xml:space="preserve">The project is for product suite of digital way finding and mapping solutions, which is redefining the patient experience with way finding.</w:t>
            </w:r>
            <w:r w:rsidDel="00000000" w:rsidR="00000000" w:rsidRPr="00000000">
              <w:rPr>
                <w:rtl w:val="0"/>
              </w:rPr>
            </w:r>
          </w:p>
          <w:p w:rsidR="00000000" w:rsidDel="00000000" w:rsidP="00000000" w:rsidRDefault="00000000" w:rsidRPr="00000000" w14:paraId="00000055">
            <w:pPr>
              <w:spacing w:after="120" w:before="120" w:line="240" w:lineRule="auto"/>
              <w:jc w:val="both"/>
              <w:rPr/>
            </w:pPr>
            <w:r w:rsidDel="00000000" w:rsidR="00000000" w:rsidRPr="00000000">
              <w:rPr>
                <w:rFonts w:ascii="Tahoma" w:cs="Tahoma" w:eastAsia="Tahoma" w:hAnsi="Tahoma"/>
                <w:sz w:val="20"/>
                <w:szCs w:val="20"/>
                <w:rtl w:val="0"/>
              </w:rPr>
              <w:t xml:space="preserve">The system is SAAS based multi-tenant system hosted on a AWS environment that uses core business logic of the way finding and digital signage. Client and server are kept separate and communicating using REST APIs. Client is built in </w:t>
            </w:r>
            <w:r w:rsidDel="00000000" w:rsidR="00000000" w:rsidRPr="00000000">
              <w:rPr>
                <w:rFonts w:ascii="Tahoma" w:cs="Tahoma" w:eastAsia="Tahoma" w:hAnsi="Tahoma"/>
                <w:b w:val="1"/>
                <w:sz w:val="20"/>
                <w:szCs w:val="20"/>
                <w:rtl w:val="0"/>
              </w:rPr>
              <w:t xml:space="preserve">Angular</w:t>
            </w:r>
            <w:r w:rsidDel="00000000" w:rsidR="00000000" w:rsidRPr="00000000">
              <w:rPr>
                <w:rFonts w:ascii="Tahoma" w:cs="Tahoma" w:eastAsia="Tahoma" w:hAnsi="Tahoma"/>
                <w:sz w:val="20"/>
                <w:szCs w:val="20"/>
                <w:rtl w:val="0"/>
              </w:rPr>
              <w:t xml:space="preserve"> and server component is built in </w:t>
            </w:r>
            <w:r w:rsidDel="00000000" w:rsidR="00000000" w:rsidRPr="00000000">
              <w:rPr>
                <w:rFonts w:ascii="Tahoma" w:cs="Tahoma" w:eastAsia="Tahoma" w:hAnsi="Tahoma"/>
                <w:b w:val="1"/>
                <w:sz w:val="20"/>
                <w:szCs w:val="20"/>
                <w:rtl w:val="0"/>
              </w:rPr>
              <w:t xml:space="preserve">python, nodejs</w:t>
            </w:r>
            <w:r w:rsidDel="00000000" w:rsidR="00000000" w:rsidRPr="00000000">
              <w:rPr>
                <w:rFonts w:ascii="Tahoma" w:cs="Tahoma" w:eastAsia="Tahoma" w:hAnsi="Tahoma"/>
                <w:sz w:val="20"/>
                <w:szCs w:val="20"/>
                <w:rtl w:val="0"/>
              </w:rPr>
              <w:t xml:space="preserve">, </w:t>
            </w:r>
            <w:r w:rsidDel="00000000" w:rsidR="00000000" w:rsidRPr="00000000">
              <w:rPr>
                <w:rFonts w:ascii="Tahoma" w:cs="Tahoma" w:eastAsia="Tahoma" w:hAnsi="Tahoma"/>
                <w:b w:val="1"/>
                <w:sz w:val="20"/>
                <w:szCs w:val="20"/>
                <w:rtl w:val="0"/>
              </w:rPr>
              <w:t xml:space="preserve">php</w:t>
            </w:r>
            <w:r w:rsidDel="00000000" w:rsidR="00000000" w:rsidRPr="00000000">
              <w:rPr>
                <w:rFonts w:ascii="Tahoma" w:cs="Tahoma" w:eastAsia="Tahoma" w:hAnsi="Tahoma"/>
                <w:sz w:val="20"/>
                <w:szCs w:val="20"/>
                <w:rtl w:val="0"/>
              </w:rPr>
              <w:t xml:space="preserve">. Customer solutions are deployed on automated environment like </w:t>
            </w:r>
            <w:r w:rsidDel="00000000" w:rsidR="00000000" w:rsidRPr="00000000">
              <w:rPr>
                <w:rFonts w:ascii="Tahoma" w:cs="Tahoma" w:eastAsia="Tahoma" w:hAnsi="Tahoma"/>
                <w:b w:val="1"/>
                <w:sz w:val="20"/>
                <w:szCs w:val="20"/>
                <w:rtl w:val="0"/>
              </w:rPr>
              <w:t xml:space="preserve">AWS fargate</w:t>
            </w:r>
            <w:r w:rsidDel="00000000" w:rsidR="00000000" w:rsidRPr="00000000">
              <w:rPr>
                <w:rFonts w:ascii="Tahoma" w:cs="Tahoma" w:eastAsia="Tahoma" w:hAnsi="Tahoma"/>
                <w:sz w:val="20"/>
                <w:szCs w:val="20"/>
                <w:rtl w:val="0"/>
              </w:rPr>
              <w:t xml:space="preserve">, </w:t>
            </w:r>
            <w:r w:rsidDel="00000000" w:rsidR="00000000" w:rsidRPr="00000000">
              <w:rPr>
                <w:rFonts w:ascii="Tahoma" w:cs="Tahoma" w:eastAsia="Tahoma" w:hAnsi="Tahoma"/>
                <w:b w:val="1"/>
                <w:sz w:val="20"/>
                <w:szCs w:val="20"/>
                <w:rtl w:val="0"/>
              </w:rPr>
              <w:t xml:space="preserve">serverless framework</w:t>
            </w:r>
            <w:r w:rsidDel="00000000" w:rsidR="00000000" w:rsidRPr="00000000">
              <w:rPr>
                <w:rFonts w:ascii="Tahoma" w:cs="Tahoma" w:eastAsia="Tahoma" w:hAnsi="Tahoma"/>
                <w:sz w:val="20"/>
                <w:szCs w:val="20"/>
                <w:rtl w:val="0"/>
              </w:rPr>
              <w:t xml:space="preserve"> with continuous pipeline to deliver robust and fault tolerance service.  </w:t>
            </w:r>
            <w:r w:rsidDel="00000000" w:rsidR="00000000" w:rsidRPr="00000000">
              <w:rPr>
                <w:rtl w:val="0"/>
              </w:rPr>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57">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Roles</w:t>
            </w:r>
            <w:r w:rsidDel="00000000" w:rsidR="00000000" w:rsidRPr="00000000">
              <w:rPr>
                <w:rtl w:val="0"/>
              </w:rPr>
            </w:r>
          </w:p>
          <w:p w:rsidR="00000000" w:rsidDel="00000000" w:rsidP="00000000" w:rsidRDefault="00000000" w:rsidRPr="00000000" w14:paraId="00000058">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&amp;</w:t>
            </w:r>
            <w:r w:rsidDel="00000000" w:rsidR="00000000" w:rsidRPr="00000000">
              <w:rPr>
                <w:rtl w:val="0"/>
              </w:rPr>
            </w:r>
          </w:p>
          <w:p w:rsidR="00000000" w:rsidDel="00000000" w:rsidP="00000000" w:rsidRDefault="00000000" w:rsidRPr="00000000" w14:paraId="00000059">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5A">
            <w:pPr>
              <w:numPr>
                <w:ilvl w:val="0"/>
                <w:numId w:val="1"/>
              </w:numPr>
              <w:spacing w:after="0" w:before="120" w:line="240" w:lineRule="auto"/>
              <w:ind w:left="720" w:hanging="360"/>
              <w:jc w:val="both"/>
              <w:rPr/>
            </w:pPr>
            <w:r w:rsidDel="00000000" w:rsidR="00000000" w:rsidRPr="00000000">
              <w:rPr>
                <w:rFonts w:ascii="Tahoma" w:cs="Tahoma" w:eastAsia="Tahoma" w:hAnsi="Tahoma"/>
                <w:sz w:val="20"/>
                <w:szCs w:val="20"/>
                <w:rtl w:val="0"/>
              </w:rPr>
              <w:t xml:space="preserve">Worked as a </w:t>
            </w:r>
            <w:r w:rsidDel="00000000" w:rsidR="00000000" w:rsidRPr="00000000">
              <w:rPr>
                <w:rFonts w:ascii="Tahoma" w:cs="Tahoma" w:eastAsia="Tahoma" w:hAnsi="Tahoma"/>
                <w:b w:val="1"/>
                <w:sz w:val="20"/>
                <w:szCs w:val="20"/>
                <w:rtl w:val="0"/>
              </w:rPr>
              <w:t xml:space="preserve">Lead Developer</w:t>
            </w:r>
            <w:r w:rsidDel="00000000" w:rsidR="00000000" w:rsidRPr="00000000">
              <w:rPr>
                <w:rtl w:val="0"/>
              </w:rPr>
            </w:r>
          </w:p>
          <w:p w:rsidR="00000000" w:rsidDel="00000000" w:rsidP="00000000" w:rsidRDefault="00000000" w:rsidRPr="00000000" w14:paraId="0000005B">
            <w:pPr>
              <w:numPr>
                <w:ilvl w:val="0"/>
                <w:numId w:val="1"/>
              </w:numPr>
              <w:spacing w:after="0" w:line="240" w:lineRule="auto"/>
              <w:ind w:left="720" w:hanging="360"/>
              <w:jc w:val="both"/>
              <w:rPr/>
            </w:pPr>
            <w:r w:rsidDel="00000000" w:rsidR="00000000" w:rsidRPr="00000000">
              <w:rPr>
                <w:rFonts w:ascii="Tahoma" w:cs="Tahoma" w:eastAsia="Tahoma" w:hAnsi="Tahoma"/>
                <w:sz w:val="20"/>
                <w:szCs w:val="20"/>
                <w:rtl w:val="0"/>
              </w:rPr>
              <w:t xml:space="preserve">Coding of assigned modules and pair programming with co-developer and architecture.</w:t>
            </w:r>
            <w:r w:rsidDel="00000000" w:rsidR="00000000" w:rsidRPr="00000000">
              <w:rPr>
                <w:rtl w:val="0"/>
              </w:rPr>
            </w:r>
          </w:p>
          <w:p w:rsidR="00000000" w:rsidDel="00000000" w:rsidP="00000000" w:rsidRDefault="00000000" w:rsidRPr="00000000" w14:paraId="0000005C">
            <w:pPr>
              <w:numPr>
                <w:ilvl w:val="0"/>
                <w:numId w:val="1"/>
              </w:numPr>
              <w:spacing w:after="0" w:line="240" w:lineRule="auto"/>
              <w:ind w:left="720" w:hanging="360"/>
              <w:jc w:val="both"/>
              <w:rPr/>
            </w:pPr>
            <w:r w:rsidDel="00000000" w:rsidR="00000000" w:rsidRPr="00000000">
              <w:rPr>
                <w:rFonts w:ascii="Tahoma" w:cs="Tahoma" w:eastAsia="Tahoma" w:hAnsi="Tahoma"/>
                <w:sz w:val="20"/>
                <w:szCs w:val="20"/>
                <w:rtl w:val="0"/>
              </w:rPr>
              <w:t xml:space="preserve">Unit testing of code</w:t>
            </w:r>
            <w:r w:rsidDel="00000000" w:rsidR="00000000" w:rsidRPr="00000000">
              <w:rPr>
                <w:rtl w:val="0"/>
              </w:rPr>
            </w:r>
          </w:p>
          <w:p w:rsidR="00000000" w:rsidDel="00000000" w:rsidP="00000000" w:rsidRDefault="00000000" w:rsidRPr="00000000" w14:paraId="0000005D">
            <w:pPr>
              <w:numPr>
                <w:ilvl w:val="0"/>
                <w:numId w:val="1"/>
              </w:numPr>
              <w:spacing w:after="0" w:line="240" w:lineRule="auto"/>
              <w:ind w:left="720" w:hanging="360"/>
              <w:jc w:val="both"/>
              <w:rPr/>
            </w:pPr>
            <w:r w:rsidDel="00000000" w:rsidR="00000000" w:rsidRPr="00000000">
              <w:rPr>
                <w:rFonts w:ascii="Tahoma" w:cs="Tahoma" w:eastAsia="Tahoma" w:hAnsi="Tahoma"/>
                <w:sz w:val="20"/>
                <w:szCs w:val="20"/>
                <w:rtl w:val="0"/>
              </w:rPr>
              <w:t xml:space="preserve">Involved in database designs for the application</w:t>
            </w:r>
            <w:r w:rsidDel="00000000" w:rsidR="00000000" w:rsidRPr="00000000">
              <w:rPr>
                <w:rtl w:val="0"/>
              </w:rPr>
            </w:r>
          </w:p>
          <w:p w:rsidR="00000000" w:rsidDel="00000000" w:rsidP="00000000" w:rsidRDefault="00000000" w:rsidRPr="00000000" w14:paraId="0000005E">
            <w:pPr>
              <w:numPr>
                <w:ilvl w:val="0"/>
                <w:numId w:val="1"/>
              </w:numPr>
              <w:spacing w:after="120" w:line="240" w:lineRule="auto"/>
              <w:ind w:left="720" w:hanging="360"/>
              <w:jc w:val="both"/>
              <w:rPr/>
            </w:pPr>
            <w:r w:rsidDel="00000000" w:rsidR="00000000" w:rsidRPr="00000000">
              <w:rPr>
                <w:rFonts w:ascii="Tahoma" w:cs="Tahoma" w:eastAsia="Tahoma" w:hAnsi="Tahoma"/>
                <w:sz w:val="20"/>
                <w:szCs w:val="20"/>
                <w:rtl w:val="0"/>
              </w:rPr>
              <w:t xml:space="preserve">Responsible for peer code reviews and technical support</w:t>
            </w:r>
            <w:r w:rsidDel="00000000" w:rsidR="00000000" w:rsidRPr="00000000">
              <w:rPr>
                <w:rtl w:val="0"/>
              </w:rPr>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5F">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60">
            <w:pPr>
              <w:spacing w:after="120" w:before="120" w:line="240" w:lineRule="auto"/>
              <w:jc w:val="both"/>
              <w:rPr/>
            </w:pPr>
            <w:r w:rsidDel="00000000" w:rsidR="00000000" w:rsidRPr="00000000">
              <w:rPr>
                <w:rFonts w:ascii="Tahoma" w:cs="Tahoma" w:eastAsia="Tahoma" w:hAnsi="Tahoma"/>
                <w:sz w:val="18"/>
                <w:szCs w:val="18"/>
                <w:rtl w:val="0"/>
              </w:rPr>
              <w:t xml:space="preserve">MEAN Stack, Cockpit, Strapi, PostgreSQL, Mysql, Nginx, Redis, Websocket.</w:t>
            </w:r>
            <w:r w:rsidDel="00000000" w:rsidR="00000000" w:rsidRPr="00000000">
              <w:rPr>
                <w:rtl w:val="0"/>
              </w:rPr>
            </w:r>
          </w:p>
        </w:tc>
      </w:tr>
    </w:tbl>
    <w:p w:rsidR="00000000" w:rsidDel="00000000" w:rsidP="00000000" w:rsidRDefault="00000000" w:rsidRPr="00000000" w14:paraId="00000061">
      <w:pPr>
        <w:spacing w:after="0" w:line="240" w:lineRule="auto"/>
        <w:rPr/>
      </w:pPr>
      <w:r w:rsidDel="00000000" w:rsidR="00000000" w:rsidRPr="00000000">
        <w:rPr>
          <w:rtl w:val="0"/>
        </w:rPr>
      </w:r>
    </w:p>
    <w:tbl>
      <w:tblPr>
        <w:tblStyle w:val="Table8"/>
        <w:tblW w:w="10979.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1"/>
        <w:tblGridChange w:id="0">
          <w:tblGrid>
            <w:gridCol w:w="2428"/>
            <w:gridCol w:w="8551"/>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062">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 (Virtualization) (August 2018 – November 2020)</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064">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Ec-Council - Jabberwocky is a project where participants can do cyber security certification programs especially in hacking, networking and security modules. This project is about a virtualization of online assessment in multiple modules which is built on vmware platform services. The system has a public scoring engine component, participant virtual machines, network monitoring and security onion virtual machine for Intrusion detection alerts along with packet capture between participant virtual machine and the target machine communication. The participant can opt for any assessment at schedule date and time for which system will create machines (windows, kali linux, windows 2k server) in a minute for participants with elastic IP address binding from pool through hypervisor layer in python API. In summary the system will suggest courses learning paths to participants on the basis of assessment scores from scoring engine reports. The admin will create multiple assessment virtual machines through vsphere api for participant groups and teams.</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66">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Roles</w:t>
            </w:r>
            <w:r w:rsidDel="00000000" w:rsidR="00000000" w:rsidRPr="00000000">
              <w:rPr>
                <w:rtl w:val="0"/>
              </w:rPr>
            </w:r>
          </w:p>
          <w:p w:rsidR="00000000" w:rsidDel="00000000" w:rsidP="00000000" w:rsidRDefault="00000000" w:rsidRPr="00000000" w14:paraId="00000067">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&amp;</w:t>
            </w:r>
            <w:r w:rsidDel="00000000" w:rsidR="00000000" w:rsidRPr="00000000">
              <w:rPr>
                <w:rtl w:val="0"/>
              </w:rPr>
            </w:r>
          </w:p>
          <w:p w:rsidR="00000000" w:rsidDel="00000000" w:rsidP="00000000" w:rsidRDefault="00000000" w:rsidRPr="00000000" w14:paraId="00000068">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69">
            <w:pPr>
              <w:numPr>
                <w:ilvl w:val="0"/>
                <w:numId w:val="1"/>
              </w:numPr>
              <w:spacing w:after="0" w:before="120" w:line="240" w:lineRule="auto"/>
              <w:ind w:left="720" w:hanging="360"/>
              <w:jc w:val="both"/>
              <w:rPr>
                <w:rFonts w:ascii="Tahoma" w:cs="Tahoma" w:eastAsia="Tahoma" w:hAnsi="Tahoma"/>
                <w:b w:val="1"/>
                <w:sz w:val="20"/>
                <w:szCs w:val="20"/>
              </w:rPr>
            </w:pPr>
            <w:r w:rsidDel="00000000" w:rsidR="00000000" w:rsidRPr="00000000">
              <w:rPr>
                <w:rFonts w:ascii="Tahoma" w:cs="Tahoma" w:eastAsia="Tahoma" w:hAnsi="Tahoma"/>
                <w:sz w:val="20"/>
                <w:szCs w:val="20"/>
                <w:rtl w:val="0"/>
              </w:rPr>
              <w:t xml:space="preserve">Worked as </w:t>
            </w:r>
            <w:r w:rsidDel="00000000" w:rsidR="00000000" w:rsidRPr="00000000">
              <w:rPr>
                <w:rFonts w:ascii="Tahoma" w:cs="Tahoma" w:eastAsia="Tahoma" w:hAnsi="Tahoma"/>
                <w:b w:val="1"/>
                <w:sz w:val="20"/>
                <w:szCs w:val="20"/>
                <w:rtl w:val="0"/>
              </w:rPr>
              <w:t xml:space="preserve">Lead Developer</w:t>
            </w:r>
          </w:p>
          <w:p w:rsidR="00000000" w:rsidDel="00000000" w:rsidP="00000000" w:rsidRDefault="00000000" w:rsidRPr="00000000" w14:paraId="0000006A">
            <w:pPr>
              <w:numPr>
                <w:ilvl w:val="0"/>
                <w:numId w:val="1"/>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Coding of assigned modules</w:t>
            </w:r>
          </w:p>
          <w:p w:rsidR="00000000" w:rsidDel="00000000" w:rsidP="00000000" w:rsidRDefault="00000000" w:rsidRPr="00000000" w14:paraId="0000006B">
            <w:pPr>
              <w:numPr>
                <w:ilvl w:val="0"/>
                <w:numId w:val="1"/>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Unit testing of code</w:t>
            </w:r>
          </w:p>
          <w:p w:rsidR="00000000" w:rsidDel="00000000" w:rsidP="00000000" w:rsidRDefault="00000000" w:rsidRPr="00000000" w14:paraId="0000006C">
            <w:pPr>
              <w:numPr>
                <w:ilvl w:val="0"/>
                <w:numId w:val="1"/>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database designs for the application</w:t>
            </w:r>
          </w:p>
          <w:p w:rsidR="00000000" w:rsidDel="00000000" w:rsidP="00000000" w:rsidRDefault="00000000" w:rsidRPr="00000000" w14:paraId="0000006D">
            <w:pPr>
              <w:numPr>
                <w:ilvl w:val="0"/>
                <w:numId w:val="1"/>
              </w:numPr>
              <w:spacing w:after="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Responsible for peer code reviews and technical support</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6E">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6F">
            <w:pPr>
              <w:spacing w:after="120" w:before="120" w:line="240" w:lineRule="auto"/>
              <w:jc w:val="both"/>
              <w:rPr/>
            </w:pPr>
            <w:r w:rsidDel="00000000" w:rsidR="00000000" w:rsidRPr="00000000">
              <w:rPr>
                <w:rFonts w:ascii="Tahoma" w:cs="Tahoma" w:eastAsia="Tahoma" w:hAnsi="Tahoma"/>
                <w:sz w:val="18"/>
                <w:szCs w:val="18"/>
                <w:rtl w:val="0"/>
              </w:rPr>
              <w:t xml:space="preserve">Python, Angular, Django Rest Framework, PostgreSQL, Nginx, GUNICORN Server, Celery Task Manager, Redis, Websocket, VMware vCenter, vSphere, ESXI Host, pyvmomi SDK for virtualization.</w:t>
            </w:r>
            <w:r w:rsidDel="00000000" w:rsidR="00000000" w:rsidRPr="00000000">
              <w:rPr>
                <w:rtl w:val="0"/>
              </w:rPr>
            </w:r>
          </w:p>
        </w:tc>
      </w:tr>
    </w:tbl>
    <w:p w:rsidR="00000000" w:rsidDel="00000000" w:rsidP="00000000" w:rsidRDefault="00000000" w:rsidRPr="00000000" w14:paraId="00000070">
      <w:pPr>
        <w:spacing w:after="0" w:line="240" w:lineRule="auto"/>
        <w:rPr/>
      </w:pPr>
      <w:r w:rsidDel="00000000" w:rsidR="00000000" w:rsidRPr="00000000">
        <w:rPr>
          <w:rtl w:val="0"/>
        </w:rPr>
      </w:r>
    </w:p>
    <w:tbl>
      <w:tblPr>
        <w:tblStyle w:val="Table9"/>
        <w:tblW w:w="10979.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1"/>
        <w:tblGridChange w:id="0">
          <w:tblGrid>
            <w:gridCol w:w="2428"/>
            <w:gridCol w:w="8551"/>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071">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 (April 2019 – August 2019)</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073">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Developed a learning management system using open source tool Open EDX. Developed Analytics module by creating data pipeline using Hadoop</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75">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Roles</w:t>
            </w:r>
            <w:r w:rsidDel="00000000" w:rsidR="00000000" w:rsidRPr="00000000">
              <w:rPr>
                <w:rtl w:val="0"/>
              </w:rPr>
            </w:r>
          </w:p>
          <w:p w:rsidR="00000000" w:rsidDel="00000000" w:rsidP="00000000" w:rsidRDefault="00000000" w:rsidRPr="00000000" w14:paraId="00000076">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&amp;</w:t>
            </w:r>
            <w:r w:rsidDel="00000000" w:rsidR="00000000" w:rsidRPr="00000000">
              <w:rPr>
                <w:rtl w:val="0"/>
              </w:rPr>
            </w:r>
          </w:p>
          <w:p w:rsidR="00000000" w:rsidDel="00000000" w:rsidP="00000000" w:rsidRDefault="00000000" w:rsidRPr="00000000" w14:paraId="00000077">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78">
            <w:pPr>
              <w:numPr>
                <w:ilvl w:val="0"/>
                <w:numId w:val="1"/>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Worked as a </w:t>
            </w:r>
            <w:r w:rsidDel="00000000" w:rsidR="00000000" w:rsidRPr="00000000">
              <w:rPr>
                <w:rFonts w:ascii="Tahoma" w:cs="Tahoma" w:eastAsia="Tahoma" w:hAnsi="Tahoma"/>
                <w:b w:val="1"/>
                <w:sz w:val="20"/>
                <w:szCs w:val="20"/>
                <w:rtl w:val="0"/>
              </w:rPr>
              <w:t xml:space="preserve">Lead Developer</w:t>
            </w:r>
            <w:r w:rsidDel="00000000" w:rsidR="00000000" w:rsidRPr="00000000">
              <w:rPr>
                <w:rtl w:val="0"/>
              </w:rPr>
            </w:r>
          </w:p>
          <w:p w:rsidR="00000000" w:rsidDel="00000000" w:rsidP="00000000" w:rsidRDefault="00000000" w:rsidRPr="00000000" w14:paraId="00000079">
            <w:pPr>
              <w:numPr>
                <w:ilvl w:val="0"/>
                <w:numId w:val="1"/>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Coding of assigned modules</w:t>
            </w:r>
          </w:p>
          <w:p w:rsidR="00000000" w:rsidDel="00000000" w:rsidP="00000000" w:rsidRDefault="00000000" w:rsidRPr="00000000" w14:paraId="0000007A">
            <w:pPr>
              <w:numPr>
                <w:ilvl w:val="0"/>
                <w:numId w:val="1"/>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Unit testing of code</w:t>
            </w:r>
          </w:p>
          <w:p w:rsidR="00000000" w:rsidDel="00000000" w:rsidP="00000000" w:rsidRDefault="00000000" w:rsidRPr="00000000" w14:paraId="0000007B">
            <w:pPr>
              <w:numPr>
                <w:ilvl w:val="0"/>
                <w:numId w:val="1"/>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database design and application design</w:t>
            </w:r>
          </w:p>
          <w:p w:rsidR="00000000" w:rsidDel="00000000" w:rsidP="00000000" w:rsidRDefault="00000000" w:rsidRPr="00000000" w14:paraId="0000007C">
            <w:pPr>
              <w:numPr>
                <w:ilvl w:val="0"/>
                <w:numId w:val="1"/>
              </w:numPr>
              <w:spacing w:after="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Responsible for peer code reviews and technical support</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7D">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7E">
            <w:pPr>
              <w:spacing w:after="120" w:before="120" w:line="240" w:lineRule="auto"/>
              <w:jc w:val="both"/>
              <w:rPr/>
            </w:pPr>
            <w:r w:rsidDel="00000000" w:rsidR="00000000" w:rsidRPr="00000000">
              <w:rPr>
                <w:rFonts w:ascii="Tahoma" w:cs="Tahoma" w:eastAsia="Tahoma" w:hAnsi="Tahoma"/>
                <w:sz w:val="18"/>
                <w:szCs w:val="18"/>
                <w:rtl w:val="0"/>
              </w:rPr>
              <w:t xml:space="preserve">Python, Django Rest Framework (REST middleware only), Mongo, Hadoop</w:t>
            </w:r>
            <w:r w:rsidDel="00000000" w:rsidR="00000000" w:rsidRPr="00000000">
              <w:rPr>
                <w:rtl w:val="0"/>
              </w:rPr>
            </w:r>
          </w:p>
        </w:tc>
      </w:tr>
    </w:tbl>
    <w:p w:rsidR="00000000" w:rsidDel="00000000" w:rsidP="00000000" w:rsidRDefault="00000000" w:rsidRPr="00000000" w14:paraId="0000007F">
      <w:pPr>
        <w:spacing w:after="0" w:line="240" w:lineRule="auto"/>
        <w:rPr/>
      </w:pPr>
      <w:r w:rsidDel="00000000" w:rsidR="00000000" w:rsidRPr="00000000">
        <w:rPr>
          <w:rtl w:val="0"/>
        </w:rPr>
      </w:r>
    </w:p>
    <w:tbl>
      <w:tblPr>
        <w:tblStyle w:val="Table10"/>
        <w:tblW w:w="10979.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1"/>
        <w:tblGridChange w:id="0">
          <w:tblGrid>
            <w:gridCol w:w="2428"/>
            <w:gridCol w:w="8551"/>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080">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 (Salesforce) (July 2018 – March 2019)</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082">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Develop a data backup and recovery strategy as a part of overall data management Full and delta backup of salesforce customer organization (objects) data and metadata in predefined intervals, compare data to check differences using salesforce REST apis. Restore data using data loader and REST api from a specific checkpoint for any disaster recovery. </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84">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Roles</w:t>
            </w:r>
            <w:r w:rsidDel="00000000" w:rsidR="00000000" w:rsidRPr="00000000">
              <w:rPr>
                <w:rtl w:val="0"/>
              </w:rPr>
            </w:r>
          </w:p>
          <w:p w:rsidR="00000000" w:rsidDel="00000000" w:rsidP="00000000" w:rsidRDefault="00000000" w:rsidRPr="00000000" w14:paraId="00000085">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&amp;</w:t>
            </w:r>
            <w:r w:rsidDel="00000000" w:rsidR="00000000" w:rsidRPr="00000000">
              <w:rPr>
                <w:rtl w:val="0"/>
              </w:rPr>
            </w:r>
          </w:p>
          <w:p w:rsidR="00000000" w:rsidDel="00000000" w:rsidP="00000000" w:rsidRDefault="00000000" w:rsidRPr="00000000" w14:paraId="00000086">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87">
            <w:pPr>
              <w:numPr>
                <w:ilvl w:val="0"/>
                <w:numId w:val="1"/>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Worked as a </w:t>
            </w:r>
            <w:r w:rsidDel="00000000" w:rsidR="00000000" w:rsidRPr="00000000">
              <w:rPr>
                <w:rFonts w:ascii="Tahoma" w:cs="Tahoma" w:eastAsia="Tahoma" w:hAnsi="Tahoma"/>
                <w:b w:val="1"/>
                <w:sz w:val="20"/>
                <w:szCs w:val="20"/>
                <w:rtl w:val="0"/>
              </w:rPr>
              <w:t xml:space="preserve">Lead Developer</w:t>
            </w:r>
            <w:r w:rsidDel="00000000" w:rsidR="00000000" w:rsidRPr="00000000">
              <w:rPr>
                <w:rtl w:val="0"/>
              </w:rPr>
            </w:r>
          </w:p>
          <w:p w:rsidR="00000000" w:rsidDel="00000000" w:rsidP="00000000" w:rsidRDefault="00000000" w:rsidRPr="00000000" w14:paraId="00000088">
            <w:pPr>
              <w:numPr>
                <w:ilvl w:val="0"/>
                <w:numId w:val="1"/>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Coding of assigned modules</w:t>
            </w:r>
          </w:p>
          <w:p w:rsidR="00000000" w:rsidDel="00000000" w:rsidP="00000000" w:rsidRDefault="00000000" w:rsidRPr="00000000" w14:paraId="00000089">
            <w:pPr>
              <w:numPr>
                <w:ilvl w:val="0"/>
                <w:numId w:val="1"/>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Unit testing of code</w:t>
            </w:r>
          </w:p>
          <w:p w:rsidR="00000000" w:rsidDel="00000000" w:rsidP="00000000" w:rsidRDefault="00000000" w:rsidRPr="00000000" w14:paraId="0000008A">
            <w:pPr>
              <w:numPr>
                <w:ilvl w:val="0"/>
                <w:numId w:val="1"/>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database design and application design</w:t>
            </w:r>
          </w:p>
          <w:p w:rsidR="00000000" w:rsidDel="00000000" w:rsidP="00000000" w:rsidRDefault="00000000" w:rsidRPr="00000000" w14:paraId="0000008B">
            <w:pPr>
              <w:numPr>
                <w:ilvl w:val="0"/>
                <w:numId w:val="1"/>
              </w:numPr>
              <w:spacing w:after="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Responsible for peer code reviews and technical support</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8C">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8D">
            <w:pPr>
              <w:spacing w:after="120" w:before="120" w:line="240" w:lineRule="auto"/>
              <w:jc w:val="both"/>
              <w:rPr/>
            </w:pPr>
            <w:r w:rsidDel="00000000" w:rsidR="00000000" w:rsidRPr="00000000">
              <w:rPr>
                <w:rFonts w:ascii="Tahoma" w:cs="Tahoma" w:eastAsia="Tahoma" w:hAnsi="Tahoma"/>
                <w:sz w:val="18"/>
                <w:szCs w:val="18"/>
                <w:rtl w:val="0"/>
              </w:rPr>
              <w:t xml:space="preserve">Python, Django Rest Framework (REST middleware only), Mongo, GraphQL ,Celery Task Manager, Redis, Angular 8.</w:t>
            </w:r>
            <w:r w:rsidDel="00000000" w:rsidR="00000000" w:rsidRPr="00000000">
              <w:rPr>
                <w:rtl w:val="0"/>
              </w:rPr>
            </w:r>
          </w:p>
        </w:tc>
      </w:tr>
    </w:tbl>
    <w:p w:rsidR="00000000" w:rsidDel="00000000" w:rsidP="00000000" w:rsidRDefault="00000000" w:rsidRPr="00000000" w14:paraId="0000008E">
      <w:pPr>
        <w:spacing w:after="0" w:line="240" w:lineRule="auto"/>
        <w:rPr/>
      </w:pPr>
      <w:r w:rsidDel="00000000" w:rsidR="00000000" w:rsidRPr="00000000">
        <w:rPr>
          <w:rtl w:val="0"/>
        </w:rPr>
      </w:r>
    </w:p>
    <w:tbl>
      <w:tblPr>
        <w:tblStyle w:val="Table11"/>
        <w:tblW w:w="10980.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2"/>
        <w:tblGridChange w:id="0">
          <w:tblGrid>
            <w:gridCol w:w="2428"/>
            <w:gridCol w:w="8552"/>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08F">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 (July 2019 – December 2019)</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091">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Development of a web-based application for quantitative analysis of interest rate options strategies. The use of Interface in calculating and analyzing financial products and services performance</w:t>
            </w:r>
          </w:p>
          <w:p w:rsidR="00000000" w:rsidDel="00000000" w:rsidP="00000000" w:rsidRDefault="00000000" w:rsidRPr="00000000" w14:paraId="00000092">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The server was written in Python with the front end in JavaScript. Time-series and user data was stored in redis for real time performance. Several open source libraries were adopted to perform econometric and statistical time-series calculations, including numpy, pandas. Excel and Python REST-API were also developed and used by the Interface.</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94">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Roles</w:t>
            </w:r>
            <w:r w:rsidDel="00000000" w:rsidR="00000000" w:rsidRPr="00000000">
              <w:rPr>
                <w:rtl w:val="0"/>
              </w:rPr>
            </w:r>
          </w:p>
          <w:p w:rsidR="00000000" w:rsidDel="00000000" w:rsidP="00000000" w:rsidRDefault="00000000" w:rsidRPr="00000000" w14:paraId="00000095">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&amp;</w:t>
            </w:r>
            <w:r w:rsidDel="00000000" w:rsidR="00000000" w:rsidRPr="00000000">
              <w:rPr>
                <w:rtl w:val="0"/>
              </w:rPr>
            </w:r>
          </w:p>
          <w:p w:rsidR="00000000" w:rsidDel="00000000" w:rsidP="00000000" w:rsidRDefault="00000000" w:rsidRPr="00000000" w14:paraId="00000096">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97">
            <w:pPr>
              <w:numPr>
                <w:ilvl w:val="0"/>
                <w:numId w:val="2"/>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Worked as </w:t>
            </w:r>
            <w:r w:rsidDel="00000000" w:rsidR="00000000" w:rsidRPr="00000000">
              <w:rPr>
                <w:rFonts w:ascii="Tahoma" w:cs="Tahoma" w:eastAsia="Tahoma" w:hAnsi="Tahoma"/>
                <w:b w:val="1"/>
                <w:sz w:val="20"/>
                <w:szCs w:val="20"/>
                <w:rtl w:val="0"/>
              </w:rPr>
              <w:t xml:space="preserve">Senior Software Developer</w:t>
            </w:r>
            <w:r w:rsidDel="00000000" w:rsidR="00000000" w:rsidRPr="00000000">
              <w:rPr>
                <w:rtl w:val="0"/>
              </w:rPr>
            </w:r>
          </w:p>
          <w:p w:rsidR="00000000" w:rsidDel="00000000" w:rsidP="00000000" w:rsidRDefault="00000000" w:rsidRPr="00000000" w14:paraId="00000098">
            <w:pPr>
              <w:numPr>
                <w:ilvl w:val="0"/>
                <w:numId w:val="2"/>
              </w:numPr>
              <w:spacing w:after="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Coding of assigned modules</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99">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9A">
            <w:pPr>
              <w:spacing w:after="120" w:before="120" w:line="240" w:lineRule="auto"/>
              <w:jc w:val="both"/>
              <w:rPr/>
            </w:pPr>
            <w:r w:rsidDel="00000000" w:rsidR="00000000" w:rsidRPr="00000000">
              <w:rPr>
                <w:rFonts w:ascii="Tahoma" w:cs="Tahoma" w:eastAsia="Tahoma" w:hAnsi="Tahoma"/>
                <w:sz w:val="18"/>
                <w:szCs w:val="18"/>
                <w:rtl w:val="0"/>
              </w:rPr>
              <w:t xml:space="preserve">Python, R, PostgreSQL, Redis, MongoDB</w:t>
            </w:r>
            <w:r w:rsidDel="00000000" w:rsidR="00000000" w:rsidRPr="00000000">
              <w:rPr>
                <w:rtl w:val="0"/>
              </w:rPr>
            </w:r>
          </w:p>
        </w:tc>
      </w:tr>
    </w:tbl>
    <w:p w:rsidR="00000000" w:rsidDel="00000000" w:rsidP="00000000" w:rsidRDefault="00000000" w:rsidRPr="00000000" w14:paraId="0000009B">
      <w:pPr>
        <w:spacing w:after="0" w:line="240" w:lineRule="auto"/>
        <w:rPr/>
      </w:pPr>
      <w:r w:rsidDel="00000000" w:rsidR="00000000" w:rsidRPr="00000000">
        <w:rPr>
          <w:rtl w:val="0"/>
        </w:rPr>
      </w:r>
    </w:p>
    <w:tbl>
      <w:tblPr>
        <w:tblStyle w:val="Table12"/>
        <w:tblW w:w="10979.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1"/>
        <w:tblGridChange w:id="0">
          <w:tblGrid>
            <w:gridCol w:w="2428"/>
            <w:gridCol w:w="8551"/>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09C">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 (Jan 2018 – Feb 2019)</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09E">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Empower local teams to easily display custom digital signage messages with template based content management across network. The content published through broadsign control player via xml content, the message flashed across all screens asynchronously and unpublished after message time out. Project is architected on agile methodology using slack, jira and bitbucket pipeline CI to push notifications about changes across all teams.</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A0">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Roles</w:t>
            </w:r>
            <w:r w:rsidDel="00000000" w:rsidR="00000000" w:rsidRPr="00000000">
              <w:rPr>
                <w:rtl w:val="0"/>
              </w:rPr>
            </w:r>
          </w:p>
          <w:p w:rsidR="00000000" w:rsidDel="00000000" w:rsidP="00000000" w:rsidRDefault="00000000" w:rsidRPr="00000000" w14:paraId="000000A1">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&amp;</w:t>
            </w:r>
            <w:r w:rsidDel="00000000" w:rsidR="00000000" w:rsidRPr="00000000">
              <w:rPr>
                <w:rtl w:val="0"/>
              </w:rPr>
            </w:r>
          </w:p>
          <w:p w:rsidR="00000000" w:rsidDel="00000000" w:rsidP="00000000" w:rsidRDefault="00000000" w:rsidRPr="00000000" w14:paraId="000000A2">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A3">
            <w:pPr>
              <w:numPr>
                <w:ilvl w:val="0"/>
                <w:numId w:val="1"/>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Worked as a </w:t>
            </w:r>
            <w:r w:rsidDel="00000000" w:rsidR="00000000" w:rsidRPr="00000000">
              <w:rPr>
                <w:rFonts w:ascii="Tahoma" w:cs="Tahoma" w:eastAsia="Tahoma" w:hAnsi="Tahoma"/>
                <w:b w:val="1"/>
                <w:sz w:val="20"/>
                <w:szCs w:val="20"/>
                <w:rtl w:val="0"/>
              </w:rPr>
              <w:t xml:space="preserve">Lead Developer</w:t>
            </w:r>
            <w:r w:rsidDel="00000000" w:rsidR="00000000" w:rsidRPr="00000000">
              <w:rPr>
                <w:rtl w:val="0"/>
              </w:rPr>
            </w:r>
          </w:p>
          <w:p w:rsidR="00000000" w:rsidDel="00000000" w:rsidP="00000000" w:rsidRDefault="00000000" w:rsidRPr="00000000" w14:paraId="000000A4">
            <w:pPr>
              <w:numPr>
                <w:ilvl w:val="0"/>
                <w:numId w:val="1"/>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Coding of assigned modules</w:t>
            </w:r>
          </w:p>
          <w:p w:rsidR="00000000" w:rsidDel="00000000" w:rsidP="00000000" w:rsidRDefault="00000000" w:rsidRPr="00000000" w14:paraId="000000A5">
            <w:pPr>
              <w:numPr>
                <w:ilvl w:val="0"/>
                <w:numId w:val="1"/>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Unit testing of code</w:t>
            </w:r>
          </w:p>
          <w:p w:rsidR="00000000" w:rsidDel="00000000" w:rsidP="00000000" w:rsidRDefault="00000000" w:rsidRPr="00000000" w14:paraId="000000A6">
            <w:pPr>
              <w:numPr>
                <w:ilvl w:val="0"/>
                <w:numId w:val="1"/>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database design and application design</w:t>
            </w:r>
          </w:p>
          <w:p w:rsidR="00000000" w:rsidDel="00000000" w:rsidP="00000000" w:rsidRDefault="00000000" w:rsidRPr="00000000" w14:paraId="000000A7">
            <w:pPr>
              <w:numPr>
                <w:ilvl w:val="0"/>
                <w:numId w:val="1"/>
              </w:numPr>
              <w:spacing w:after="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Responsible for peer code reviews and technical support</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A8">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A9">
            <w:pPr>
              <w:spacing w:after="120" w:before="120" w:line="240" w:lineRule="auto"/>
              <w:jc w:val="both"/>
              <w:rPr/>
            </w:pPr>
            <w:r w:rsidDel="00000000" w:rsidR="00000000" w:rsidRPr="00000000">
              <w:rPr>
                <w:rFonts w:ascii="Tahoma" w:cs="Tahoma" w:eastAsia="Tahoma" w:hAnsi="Tahoma"/>
                <w:sz w:val="18"/>
                <w:szCs w:val="18"/>
                <w:rtl w:val="0"/>
              </w:rPr>
              <w:t xml:space="preserve">Python, Django and Django Rest Framework, PostgreSQL, Nginx, UWSGI Server, Celery Task Manager, Redis, Websocket, Celery, RabbitMQ.</w:t>
            </w:r>
            <w:r w:rsidDel="00000000" w:rsidR="00000000" w:rsidRPr="00000000">
              <w:rPr>
                <w:rtl w:val="0"/>
              </w:rPr>
            </w:r>
          </w:p>
        </w:tc>
      </w:tr>
    </w:tbl>
    <w:p w:rsidR="00000000" w:rsidDel="00000000" w:rsidP="00000000" w:rsidRDefault="00000000" w:rsidRPr="00000000" w14:paraId="000000AA">
      <w:pPr>
        <w:spacing w:after="0" w:line="240" w:lineRule="auto"/>
        <w:rPr/>
      </w:pPr>
      <w:r w:rsidDel="00000000" w:rsidR="00000000" w:rsidRPr="00000000">
        <w:rPr>
          <w:rtl w:val="0"/>
        </w:rPr>
      </w:r>
    </w:p>
    <w:tbl>
      <w:tblPr>
        <w:tblStyle w:val="Table13"/>
        <w:tblW w:w="10980.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2"/>
        <w:tblGridChange w:id="0">
          <w:tblGrid>
            <w:gridCol w:w="2428"/>
            <w:gridCol w:w="8552"/>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0AB">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 (June 2018 – December 2018)</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0AD">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Responsible for development of apis for web applications in which a user can create a league and groups which form up a team. Players can play with other team members each day and api will store the schedule match record data in  BSON documents. API will also suggest players match quality and pace based on data analysis of previous history.</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AF">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Roles</w:t>
            </w:r>
            <w:r w:rsidDel="00000000" w:rsidR="00000000" w:rsidRPr="00000000">
              <w:rPr>
                <w:rtl w:val="0"/>
              </w:rPr>
            </w:r>
          </w:p>
          <w:p w:rsidR="00000000" w:rsidDel="00000000" w:rsidP="00000000" w:rsidRDefault="00000000" w:rsidRPr="00000000" w14:paraId="000000B0">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&amp;</w:t>
            </w:r>
            <w:r w:rsidDel="00000000" w:rsidR="00000000" w:rsidRPr="00000000">
              <w:rPr>
                <w:rtl w:val="0"/>
              </w:rPr>
            </w:r>
          </w:p>
          <w:p w:rsidR="00000000" w:rsidDel="00000000" w:rsidP="00000000" w:rsidRDefault="00000000" w:rsidRPr="00000000" w14:paraId="000000B1">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B2">
            <w:pPr>
              <w:numPr>
                <w:ilvl w:val="0"/>
                <w:numId w:val="3"/>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Worked as </w:t>
            </w:r>
            <w:r w:rsidDel="00000000" w:rsidR="00000000" w:rsidRPr="00000000">
              <w:rPr>
                <w:rFonts w:ascii="Tahoma" w:cs="Tahoma" w:eastAsia="Tahoma" w:hAnsi="Tahoma"/>
                <w:b w:val="1"/>
                <w:sz w:val="20"/>
                <w:szCs w:val="20"/>
                <w:rtl w:val="0"/>
              </w:rPr>
              <w:t xml:space="preserve">Senior Software Developer</w:t>
            </w:r>
            <w:r w:rsidDel="00000000" w:rsidR="00000000" w:rsidRPr="00000000">
              <w:rPr>
                <w:rtl w:val="0"/>
              </w:rPr>
            </w:r>
          </w:p>
          <w:p w:rsidR="00000000" w:rsidDel="00000000" w:rsidP="00000000" w:rsidRDefault="00000000" w:rsidRPr="00000000" w14:paraId="000000B3">
            <w:pPr>
              <w:numPr>
                <w:ilvl w:val="0"/>
                <w:numId w:val="3"/>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Coding of assigned modules</w:t>
            </w:r>
          </w:p>
          <w:p w:rsidR="00000000" w:rsidDel="00000000" w:rsidP="00000000" w:rsidRDefault="00000000" w:rsidRPr="00000000" w14:paraId="000000B4">
            <w:pPr>
              <w:numPr>
                <w:ilvl w:val="0"/>
                <w:numId w:val="3"/>
              </w:numPr>
              <w:spacing w:after="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Unit testing of lambda function</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B5">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B6">
            <w:pPr>
              <w:spacing w:after="120" w:before="120" w:line="240" w:lineRule="auto"/>
              <w:jc w:val="both"/>
              <w:rPr/>
            </w:pPr>
            <w:r w:rsidDel="00000000" w:rsidR="00000000" w:rsidRPr="00000000">
              <w:rPr>
                <w:rFonts w:ascii="Tahoma" w:cs="Tahoma" w:eastAsia="Tahoma" w:hAnsi="Tahoma"/>
                <w:sz w:val="18"/>
                <w:szCs w:val="18"/>
                <w:rtl w:val="0"/>
              </w:rPr>
              <w:t xml:space="preserve">Python 3.6, AWS Lambda, AWS DynamoDB, AWS API Gateway, Boto library, AWS Codebuild, AWS Codepipeline.</w:t>
            </w:r>
            <w:r w:rsidDel="00000000" w:rsidR="00000000" w:rsidRPr="00000000">
              <w:rPr>
                <w:rtl w:val="0"/>
              </w:rPr>
            </w:r>
          </w:p>
        </w:tc>
      </w:tr>
    </w:tbl>
    <w:p w:rsidR="00000000" w:rsidDel="00000000" w:rsidP="00000000" w:rsidRDefault="00000000" w:rsidRPr="00000000" w14:paraId="000000B7">
      <w:pPr>
        <w:spacing w:after="0" w:line="240" w:lineRule="auto"/>
        <w:rPr/>
      </w:pPr>
      <w:r w:rsidDel="00000000" w:rsidR="00000000" w:rsidRPr="00000000">
        <w:rPr>
          <w:rtl w:val="0"/>
        </w:rPr>
      </w:r>
    </w:p>
    <w:tbl>
      <w:tblPr>
        <w:tblStyle w:val="Table14"/>
        <w:tblW w:w="10979.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1"/>
        <w:tblGridChange w:id="0">
          <w:tblGrid>
            <w:gridCol w:w="2428"/>
            <w:gridCol w:w="8551"/>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0B8">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 (E-commerce) (July 2017 – December 2018)</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0BA">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Nationwide Industrial Supply is a leading broad-line supplier of industrial supplies and business products including material handling products, safety and security equipment, industrial storage systems, MRO supplies, office supplies, cleaning &amp; facility management supplies, fasteners, welding equipment, warehouse and loading dock equipment and more.</w:t>
            </w:r>
          </w:p>
          <w:p w:rsidR="00000000" w:rsidDel="00000000" w:rsidP="00000000" w:rsidRDefault="00000000" w:rsidRPr="00000000" w14:paraId="000000BB">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Responsible for development of existing Order management in PERL language to python-django framework with revised version of ecommerce functionalities. Re-design of database and API system with bidirectional communication facility from magento system to order management system.</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BD">
            <w:pPr>
              <w:spacing w:after="120" w:before="120" w:line="240" w:lineRule="auto"/>
              <w:jc w:val="center"/>
              <w:rPr>
                <w:rFonts w:ascii="Tahoma" w:cs="Tahoma" w:eastAsia="Tahoma" w:hAnsi="Tahoma"/>
                <w:b w:val="1"/>
                <w:color w:val="17365d"/>
                <w:sz w:val="20"/>
                <w:szCs w:val="20"/>
              </w:rPr>
            </w:pPr>
            <w:r w:rsidDel="00000000" w:rsidR="00000000" w:rsidRPr="00000000">
              <w:rPr>
                <w:rFonts w:ascii="Tahoma" w:cs="Tahoma" w:eastAsia="Tahoma" w:hAnsi="Tahoma"/>
                <w:b w:val="1"/>
                <w:color w:val="17365d"/>
                <w:sz w:val="20"/>
                <w:szCs w:val="20"/>
                <w:rtl w:val="0"/>
              </w:rPr>
              <w:t xml:space="preserve">Roles</w:t>
            </w:r>
          </w:p>
          <w:p w:rsidR="00000000" w:rsidDel="00000000" w:rsidP="00000000" w:rsidRDefault="00000000" w:rsidRPr="00000000" w14:paraId="000000BE">
            <w:pPr>
              <w:spacing w:after="120" w:before="120" w:line="240" w:lineRule="auto"/>
              <w:jc w:val="center"/>
              <w:rPr>
                <w:rFonts w:ascii="Tahoma" w:cs="Tahoma" w:eastAsia="Tahoma" w:hAnsi="Tahoma"/>
                <w:b w:val="1"/>
                <w:color w:val="17365d"/>
                <w:sz w:val="20"/>
                <w:szCs w:val="20"/>
              </w:rPr>
            </w:pPr>
            <w:r w:rsidDel="00000000" w:rsidR="00000000" w:rsidRPr="00000000">
              <w:rPr>
                <w:rFonts w:ascii="Tahoma" w:cs="Tahoma" w:eastAsia="Tahoma" w:hAnsi="Tahoma"/>
                <w:b w:val="1"/>
                <w:color w:val="17365d"/>
                <w:sz w:val="20"/>
                <w:szCs w:val="20"/>
                <w:rtl w:val="0"/>
              </w:rPr>
              <w:t xml:space="preserve">&amp;</w:t>
            </w:r>
          </w:p>
          <w:p w:rsidR="00000000" w:rsidDel="00000000" w:rsidP="00000000" w:rsidRDefault="00000000" w:rsidRPr="00000000" w14:paraId="000000BF">
            <w:pPr>
              <w:spacing w:after="120" w:before="120" w:line="240" w:lineRule="auto"/>
              <w:jc w:val="center"/>
              <w:rPr>
                <w:rFonts w:ascii="Tahoma" w:cs="Tahoma" w:eastAsia="Tahoma" w:hAnsi="Tahoma"/>
                <w:color w:val="17365d"/>
                <w:sz w:val="20"/>
                <w:szCs w:val="20"/>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C0">
            <w:pPr>
              <w:numPr>
                <w:ilvl w:val="0"/>
                <w:numId w:val="4"/>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Worked as a </w:t>
            </w:r>
            <w:r w:rsidDel="00000000" w:rsidR="00000000" w:rsidRPr="00000000">
              <w:rPr>
                <w:rFonts w:ascii="Tahoma" w:cs="Tahoma" w:eastAsia="Tahoma" w:hAnsi="Tahoma"/>
                <w:b w:val="1"/>
                <w:sz w:val="20"/>
                <w:szCs w:val="20"/>
                <w:rtl w:val="0"/>
              </w:rPr>
              <w:t xml:space="preserve">Developer</w:t>
            </w:r>
            <w:r w:rsidDel="00000000" w:rsidR="00000000" w:rsidRPr="00000000">
              <w:rPr>
                <w:rtl w:val="0"/>
              </w:rPr>
            </w:r>
          </w:p>
          <w:p w:rsidR="00000000" w:rsidDel="00000000" w:rsidP="00000000" w:rsidRDefault="00000000" w:rsidRPr="00000000" w14:paraId="000000C1">
            <w:pPr>
              <w:numPr>
                <w:ilvl w:val="0"/>
                <w:numId w:val="4"/>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coding</w:t>
            </w:r>
          </w:p>
          <w:p w:rsidR="00000000" w:rsidDel="00000000" w:rsidP="00000000" w:rsidRDefault="00000000" w:rsidRPr="00000000" w14:paraId="000000C2">
            <w:pPr>
              <w:numPr>
                <w:ilvl w:val="0"/>
                <w:numId w:val="4"/>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database designs for the application</w:t>
            </w:r>
          </w:p>
          <w:p w:rsidR="00000000" w:rsidDel="00000000" w:rsidP="00000000" w:rsidRDefault="00000000" w:rsidRPr="00000000" w14:paraId="000000C3">
            <w:pPr>
              <w:numPr>
                <w:ilvl w:val="0"/>
                <w:numId w:val="4"/>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unit testing</w:t>
            </w:r>
          </w:p>
          <w:p w:rsidR="00000000" w:rsidDel="00000000" w:rsidP="00000000" w:rsidRDefault="00000000" w:rsidRPr="00000000" w14:paraId="000000C4">
            <w:pPr>
              <w:numPr>
                <w:ilvl w:val="0"/>
                <w:numId w:val="4"/>
              </w:numPr>
              <w:spacing w:after="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Communication with client</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C5">
            <w:pPr>
              <w:spacing w:after="120" w:before="120" w:line="240" w:lineRule="auto"/>
              <w:jc w:val="center"/>
              <w:rPr>
                <w:rFonts w:ascii="Tahoma" w:cs="Tahoma" w:eastAsia="Tahoma" w:hAnsi="Tahoma"/>
                <w:sz w:val="18"/>
                <w:szCs w:val="18"/>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C6">
            <w:pPr>
              <w:spacing w:after="120" w:before="120" w:line="240" w:lineRule="auto"/>
              <w:jc w:val="both"/>
              <w:rPr>
                <w:rFonts w:ascii="Tahoma" w:cs="Tahoma" w:eastAsia="Tahoma" w:hAnsi="Tahoma"/>
                <w:sz w:val="18"/>
                <w:szCs w:val="18"/>
              </w:rPr>
            </w:pPr>
            <w:r w:rsidDel="00000000" w:rsidR="00000000" w:rsidRPr="00000000">
              <w:rPr>
                <w:rFonts w:ascii="Tahoma" w:cs="Tahoma" w:eastAsia="Tahoma" w:hAnsi="Tahoma"/>
                <w:sz w:val="18"/>
                <w:szCs w:val="18"/>
                <w:rtl w:val="0"/>
              </w:rPr>
              <w:t xml:space="preserve">Python, Django, Django Rest Framework, PostgresSql, Nginx Web Server, Uwsgi Reverse Proxy Server, Perl</w:t>
            </w:r>
          </w:p>
        </w:tc>
      </w:tr>
    </w:tbl>
    <w:p w:rsidR="00000000" w:rsidDel="00000000" w:rsidP="00000000" w:rsidRDefault="00000000" w:rsidRPr="00000000" w14:paraId="000000C7">
      <w:pPr>
        <w:spacing w:after="0" w:line="240" w:lineRule="auto"/>
        <w:rPr/>
      </w:pPr>
      <w:r w:rsidDel="00000000" w:rsidR="00000000" w:rsidRPr="00000000">
        <w:rPr>
          <w:rtl w:val="0"/>
        </w:rPr>
      </w:r>
    </w:p>
    <w:tbl>
      <w:tblPr>
        <w:tblStyle w:val="Table15"/>
        <w:tblW w:w="10979.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1"/>
        <w:tblGridChange w:id="0">
          <w:tblGrid>
            <w:gridCol w:w="2428"/>
            <w:gridCol w:w="8551"/>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0C8">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Name)(July 2017 – December 2017)</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0CA">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Netaudio – MastLabs</w:t>
            </w:r>
          </w:p>
          <w:p w:rsidR="00000000" w:rsidDel="00000000" w:rsidP="00000000" w:rsidRDefault="00000000" w:rsidRPr="00000000" w14:paraId="000000CB">
            <w:pPr>
              <w:spacing w:after="120" w:before="120" w:line="240" w:lineRule="auto"/>
              <w:jc w:val="both"/>
              <w:rPr>
                <w:rFonts w:ascii="Tahoma" w:cs="Tahoma" w:eastAsia="Tahoma" w:hAnsi="Tahoma"/>
                <w:sz w:val="20"/>
                <w:szCs w:val="20"/>
              </w:rPr>
            </w:pPr>
            <w:bookmarkStart w:colFirst="0" w:colLast="0" w:name="_heading=h.30j0zll" w:id="1"/>
            <w:bookmarkEnd w:id="1"/>
            <w:r w:rsidDel="00000000" w:rsidR="00000000" w:rsidRPr="00000000">
              <w:rPr>
                <w:rFonts w:ascii="Tahoma" w:cs="Tahoma" w:eastAsia="Tahoma" w:hAnsi="Tahoma"/>
                <w:sz w:val="20"/>
                <w:szCs w:val="20"/>
                <w:rtl w:val="0"/>
              </w:rPr>
              <w:t xml:space="preserve">Developed sound mixer product by mixing sound waves from multiple input devices like MIDI Keyboard to produce continuous waves of sound using multiple numbers of frequencies. Users can create their own sound from the MIDI keyboard and stream it from remote server using client and server socket system. </w:t>
            </w:r>
          </w:p>
          <w:p w:rsidR="00000000" w:rsidDel="00000000" w:rsidP="00000000" w:rsidRDefault="00000000" w:rsidRPr="00000000" w14:paraId="000000CC">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Used and contributed in resource: </w:t>
            </w:r>
          </w:p>
          <w:p w:rsidR="00000000" w:rsidDel="00000000" w:rsidP="00000000" w:rsidRDefault="00000000" w:rsidRPr="00000000" w14:paraId="000000CD">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https://pypi.python.org/pypi/SWMixer</w:t>
            </w:r>
          </w:p>
          <w:p w:rsidR="00000000" w:rsidDel="00000000" w:rsidP="00000000" w:rsidRDefault="00000000" w:rsidRPr="00000000" w14:paraId="000000CE">
            <w:pPr>
              <w:spacing w:after="120" w:before="120" w:line="240" w:lineRule="auto"/>
              <w:jc w:val="both"/>
              <w:rPr/>
            </w:pPr>
            <w:hyperlink r:id="rId7">
              <w:r w:rsidDel="00000000" w:rsidR="00000000" w:rsidRPr="00000000">
                <w:rPr>
                  <w:rFonts w:ascii="Tahoma" w:cs="Tahoma" w:eastAsia="Tahoma" w:hAnsi="Tahoma"/>
                  <w:color w:val="0563c1"/>
                  <w:sz w:val="20"/>
                  <w:szCs w:val="20"/>
                  <w:u w:val="single"/>
                  <w:rtl w:val="0"/>
                </w:rPr>
                <w:t xml:space="preserve">https://pypi.python.org/pypi/PyAudio</w:t>
              </w:r>
            </w:hyperlink>
            <w:r w:rsidDel="00000000" w:rsidR="00000000" w:rsidRPr="00000000">
              <w:rPr>
                <w:rtl w:val="0"/>
              </w:rPr>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D0">
            <w:pPr>
              <w:spacing w:after="120" w:before="120" w:line="240" w:lineRule="auto"/>
              <w:jc w:val="center"/>
              <w:rPr>
                <w:rFonts w:ascii="Tahoma" w:cs="Tahoma" w:eastAsia="Tahoma" w:hAnsi="Tahoma"/>
                <w:b w:val="1"/>
                <w:color w:val="17365d"/>
                <w:sz w:val="20"/>
                <w:szCs w:val="20"/>
              </w:rPr>
            </w:pPr>
            <w:r w:rsidDel="00000000" w:rsidR="00000000" w:rsidRPr="00000000">
              <w:rPr>
                <w:rFonts w:ascii="Tahoma" w:cs="Tahoma" w:eastAsia="Tahoma" w:hAnsi="Tahoma"/>
                <w:b w:val="1"/>
                <w:color w:val="17365d"/>
                <w:sz w:val="20"/>
                <w:szCs w:val="20"/>
                <w:rtl w:val="0"/>
              </w:rPr>
              <w:t xml:space="preserve">Roles</w:t>
            </w:r>
          </w:p>
          <w:p w:rsidR="00000000" w:rsidDel="00000000" w:rsidP="00000000" w:rsidRDefault="00000000" w:rsidRPr="00000000" w14:paraId="000000D1">
            <w:pPr>
              <w:spacing w:after="120" w:before="120" w:line="240" w:lineRule="auto"/>
              <w:jc w:val="center"/>
              <w:rPr>
                <w:rFonts w:ascii="Tahoma" w:cs="Tahoma" w:eastAsia="Tahoma" w:hAnsi="Tahoma"/>
                <w:b w:val="1"/>
                <w:color w:val="17365d"/>
                <w:sz w:val="20"/>
                <w:szCs w:val="20"/>
              </w:rPr>
            </w:pPr>
            <w:r w:rsidDel="00000000" w:rsidR="00000000" w:rsidRPr="00000000">
              <w:rPr>
                <w:rFonts w:ascii="Tahoma" w:cs="Tahoma" w:eastAsia="Tahoma" w:hAnsi="Tahoma"/>
                <w:b w:val="1"/>
                <w:color w:val="17365d"/>
                <w:sz w:val="20"/>
                <w:szCs w:val="20"/>
                <w:rtl w:val="0"/>
              </w:rPr>
              <w:t xml:space="preserve">&amp;</w:t>
            </w:r>
          </w:p>
          <w:p w:rsidR="00000000" w:rsidDel="00000000" w:rsidP="00000000" w:rsidRDefault="00000000" w:rsidRPr="00000000" w14:paraId="000000D2">
            <w:pPr>
              <w:spacing w:after="120" w:before="120" w:line="240" w:lineRule="auto"/>
              <w:jc w:val="center"/>
              <w:rPr>
                <w:rFonts w:ascii="Tahoma" w:cs="Tahoma" w:eastAsia="Tahoma" w:hAnsi="Tahoma"/>
                <w:color w:val="17365d"/>
                <w:sz w:val="20"/>
                <w:szCs w:val="20"/>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D3">
            <w:pPr>
              <w:numPr>
                <w:ilvl w:val="0"/>
                <w:numId w:val="6"/>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Worked as a </w:t>
            </w:r>
            <w:r w:rsidDel="00000000" w:rsidR="00000000" w:rsidRPr="00000000">
              <w:rPr>
                <w:rFonts w:ascii="Tahoma" w:cs="Tahoma" w:eastAsia="Tahoma" w:hAnsi="Tahoma"/>
                <w:b w:val="1"/>
                <w:sz w:val="20"/>
                <w:szCs w:val="20"/>
                <w:rtl w:val="0"/>
              </w:rPr>
              <w:t xml:space="preserve">Developer</w:t>
            </w:r>
            <w:r w:rsidDel="00000000" w:rsidR="00000000" w:rsidRPr="00000000">
              <w:rPr>
                <w:rtl w:val="0"/>
              </w:rPr>
            </w:r>
          </w:p>
          <w:p w:rsidR="00000000" w:rsidDel="00000000" w:rsidP="00000000" w:rsidRDefault="00000000" w:rsidRPr="00000000" w14:paraId="000000D4">
            <w:pPr>
              <w:numPr>
                <w:ilvl w:val="0"/>
                <w:numId w:val="6"/>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coding</w:t>
            </w:r>
          </w:p>
          <w:p w:rsidR="00000000" w:rsidDel="00000000" w:rsidP="00000000" w:rsidRDefault="00000000" w:rsidRPr="00000000" w14:paraId="000000D5">
            <w:pPr>
              <w:numPr>
                <w:ilvl w:val="0"/>
                <w:numId w:val="6"/>
              </w:numPr>
              <w:spacing w:after="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unit testing</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D6">
            <w:pPr>
              <w:spacing w:after="120" w:before="120" w:line="240" w:lineRule="auto"/>
              <w:jc w:val="center"/>
              <w:rPr>
                <w:rFonts w:ascii="Tahoma" w:cs="Tahoma" w:eastAsia="Tahoma" w:hAnsi="Tahoma"/>
                <w:sz w:val="18"/>
                <w:szCs w:val="18"/>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D7">
            <w:pPr>
              <w:spacing w:after="120" w:before="120" w:line="240" w:lineRule="auto"/>
              <w:jc w:val="both"/>
              <w:rPr>
                <w:rFonts w:ascii="Tahoma" w:cs="Tahoma" w:eastAsia="Tahoma" w:hAnsi="Tahoma"/>
                <w:sz w:val="18"/>
                <w:szCs w:val="18"/>
              </w:rPr>
            </w:pPr>
            <w:r w:rsidDel="00000000" w:rsidR="00000000" w:rsidRPr="00000000">
              <w:rPr>
                <w:rFonts w:ascii="Tahoma" w:cs="Tahoma" w:eastAsia="Tahoma" w:hAnsi="Tahoma"/>
                <w:sz w:val="18"/>
                <w:szCs w:val="18"/>
                <w:rtl w:val="0"/>
              </w:rPr>
              <w:t xml:space="preserve">Python, MIDI Streamer, Network Socket</w:t>
            </w:r>
          </w:p>
        </w:tc>
      </w:tr>
    </w:tbl>
    <w:p w:rsidR="00000000" w:rsidDel="00000000" w:rsidP="00000000" w:rsidRDefault="00000000" w:rsidRPr="00000000" w14:paraId="000000D8">
      <w:pPr>
        <w:spacing w:after="0" w:line="240" w:lineRule="auto"/>
        <w:rPr/>
      </w:pPr>
      <w:r w:rsidDel="00000000" w:rsidR="00000000" w:rsidRPr="00000000">
        <w:rPr>
          <w:rtl w:val="0"/>
        </w:rPr>
      </w:r>
    </w:p>
    <w:tbl>
      <w:tblPr>
        <w:tblStyle w:val="Table16"/>
        <w:tblW w:w="10979.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1"/>
        <w:tblGridChange w:id="0">
          <w:tblGrid>
            <w:gridCol w:w="2428"/>
            <w:gridCol w:w="8551"/>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0D9">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Name)(August 2015 – October 2017)</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0DB">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This project is about modernization of a 35 years old fabrication system in the manufacturing industry which is built in Fortran. The Fortran system was installed in client premises, which is converted now as a SAAS based multi-tenant system hosted on a web server that uses core business logic of the fabrication process by integrating with Fortran executables. Client and server are kept separate and communicating using REST APIs. Client is built in AngularJS and server component is built in Python Django REST framework. The old system was working on a flat files database, thus we had to generate flat files in compatible format which are used by Fortran executables which makes the system complex.</w:t>
            </w:r>
          </w:p>
          <w:p w:rsidR="00000000" w:rsidDel="00000000" w:rsidP="00000000" w:rsidRDefault="00000000" w:rsidRPr="00000000" w14:paraId="000000DC">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Customers get registered on SAAS system after paying for their package, create their employee users, create manufacturing machine, create materials, create and library part CAD files, create orders and then create nest pattern (NC file) which is final product for customers to use in their physical manufacturing machine to cut parts by maximum utilization of material sheets.</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DE">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Roles</w:t>
            </w:r>
            <w:r w:rsidDel="00000000" w:rsidR="00000000" w:rsidRPr="00000000">
              <w:rPr>
                <w:rtl w:val="0"/>
              </w:rPr>
            </w:r>
          </w:p>
          <w:p w:rsidR="00000000" w:rsidDel="00000000" w:rsidP="00000000" w:rsidRDefault="00000000" w:rsidRPr="00000000" w14:paraId="000000DF">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&amp;</w:t>
            </w:r>
            <w:r w:rsidDel="00000000" w:rsidR="00000000" w:rsidRPr="00000000">
              <w:rPr>
                <w:rtl w:val="0"/>
              </w:rPr>
            </w:r>
          </w:p>
          <w:p w:rsidR="00000000" w:rsidDel="00000000" w:rsidP="00000000" w:rsidRDefault="00000000" w:rsidRPr="00000000" w14:paraId="000000E0">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E1">
            <w:pPr>
              <w:numPr>
                <w:ilvl w:val="0"/>
                <w:numId w:val="1"/>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Worked as </w:t>
            </w:r>
            <w:r w:rsidDel="00000000" w:rsidR="00000000" w:rsidRPr="00000000">
              <w:rPr>
                <w:rFonts w:ascii="Tahoma" w:cs="Tahoma" w:eastAsia="Tahoma" w:hAnsi="Tahoma"/>
                <w:b w:val="1"/>
                <w:sz w:val="20"/>
                <w:szCs w:val="20"/>
                <w:rtl w:val="0"/>
              </w:rPr>
              <w:t xml:space="preserve">Senior Software Developer</w:t>
            </w:r>
            <w:r w:rsidDel="00000000" w:rsidR="00000000" w:rsidRPr="00000000">
              <w:rPr>
                <w:rtl w:val="0"/>
              </w:rPr>
            </w:r>
          </w:p>
          <w:p w:rsidR="00000000" w:rsidDel="00000000" w:rsidP="00000000" w:rsidRDefault="00000000" w:rsidRPr="00000000" w14:paraId="000000E2">
            <w:pPr>
              <w:numPr>
                <w:ilvl w:val="0"/>
                <w:numId w:val="1"/>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Coding of assigned modules</w:t>
            </w:r>
          </w:p>
          <w:p w:rsidR="00000000" w:rsidDel="00000000" w:rsidP="00000000" w:rsidRDefault="00000000" w:rsidRPr="00000000" w14:paraId="000000E3">
            <w:pPr>
              <w:numPr>
                <w:ilvl w:val="0"/>
                <w:numId w:val="1"/>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Unit testing of code</w:t>
            </w:r>
          </w:p>
          <w:p w:rsidR="00000000" w:rsidDel="00000000" w:rsidP="00000000" w:rsidRDefault="00000000" w:rsidRPr="00000000" w14:paraId="000000E4">
            <w:pPr>
              <w:numPr>
                <w:ilvl w:val="0"/>
                <w:numId w:val="1"/>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database designs for the application</w:t>
            </w:r>
          </w:p>
          <w:p w:rsidR="00000000" w:rsidDel="00000000" w:rsidP="00000000" w:rsidRDefault="00000000" w:rsidRPr="00000000" w14:paraId="000000E5">
            <w:pPr>
              <w:numPr>
                <w:ilvl w:val="0"/>
                <w:numId w:val="1"/>
              </w:numPr>
              <w:spacing w:after="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Responsible for peer code reviews and technical support</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E6">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E7">
            <w:pPr>
              <w:spacing w:after="120" w:before="120" w:line="240" w:lineRule="auto"/>
              <w:jc w:val="both"/>
              <w:rPr/>
            </w:pPr>
            <w:r w:rsidDel="00000000" w:rsidR="00000000" w:rsidRPr="00000000">
              <w:rPr>
                <w:rFonts w:ascii="Tahoma" w:cs="Tahoma" w:eastAsia="Tahoma" w:hAnsi="Tahoma"/>
                <w:sz w:val="18"/>
                <w:szCs w:val="18"/>
                <w:rtl w:val="0"/>
              </w:rPr>
              <w:t xml:space="preserve">Python, Django Rest Framework, PostgreSQL, Nginx, UWSGI Server, Fortran Integration, Celery Task Manager, Redis, Websocket.</w:t>
            </w:r>
            <w:r w:rsidDel="00000000" w:rsidR="00000000" w:rsidRPr="00000000">
              <w:rPr>
                <w:rtl w:val="0"/>
              </w:rPr>
            </w:r>
          </w:p>
        </w:tc>
      </w:tr>
    </w:tbl>
    <w:p w:rsidR="00000000" w:rsidDel="00000000" w:rsidP="00000000" w:rsidRDefault="00000000" w:rsidRPr="00000000" w14:paraId="000000E8">
      <w:pPr>
        <w:spacing w:after="0" w:line="240" w:lineRule="auto"/>
        <w:rPr/>
      </w:pPr>
      <w:r w:rsidDel="00000000" w:rsidR="00000000" w:rsidRPr="00000000">
        <w:rPr>
          <w:rtl w:val="0"/>
        </w:rPr>
      </w:r>
    </w:p>
    <w:tbl>
      <w:tblPr>
        <w:tblStyle w:val="Table17"/>
        <w:tblW w:w="10980.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2"/>
        <w:tblGridChange w:id="0">
          <w:tblGrid>
            <w:gridCol w:w="2428"/>
            <w:gridCol w:w="8552"/>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0E9">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Name)n (July 2016 – October 2016)</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0EB">
            <w:pPr>
              <w:tabs>
                <w:tab w:val="left" w:pos="2898"/>
                <w:tab w:val="left" w:pos="8856"/>
              </w:tabs>
              <w:spacing w:after="120" w:before="120" w:line="240" w:lineRule="auto"/>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Symptom Classification &amp; Procedure Extraction from TV Logs.</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ED">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Roles</w:t>
            </w:r>
            <w:r w:rsidDel="00000000" w:rsidR="00000000" w:rsidRPr="00000000">
              <w:rPr>
                <w:rtl w:val="0"/>
              </w:rPr>
            </w:r>
          </w:p>
          <w:p w:rsidR="00000000" w:rsidDel="00000000" w:rsidP="00000000" w:rsidRDefault="00000000" w:rsidRPr="00000000" w14:paraId="000000EE">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&amp;</w:t>
            </w:r>
            <w:r w:rsidDel="00000000" w:rsidR="00000000" w:rsidRPr="00000000">
              <w:rPr>
                <w:rtl w:val="0"/>
              </w:rPr>
            </w:r>
          </w:p>
          <w:p w:rsidR="00000000" w:rsidDel="00000000" w:rsidP="00000000" w:rsidRDefault="00000000" w:rsidRPr="00000000" w14:paraId="000000EF">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F0">
            <w:pPr>
              <w:numPr>
                <w:ilvl w:val="0"/>
                <w:numId w:val="8"/>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Worked as </w:t>
            </w:r>
            <w:r w:rsidDel="00000000" w:rsidR="00000000" w:rsidRPr="00000000">
              <w:rPr>
                <w:rFonts w:ascii="Tahoma" w:cs="Tahoma" w:eastAsia="Tahoma" w:hAnsi="Tahoma"/>
                <w:b w:val="1"/>
                <w:sz w:val="20"/>
                <w:szCs w:val="20"/>
                <w:rtl w:val="0"/>
              </w:rPr>
              <w:t xml:space="preserve">Senior Software Developer</w:t>
            </w:r>
            <w:r w:rsidDel="00000000" w:rsidR="00000000" w:rsidRPr="00000000">
              <w:rPr>
                <w:rtl w:val="0"/>
              </w:rPr>
            </w:r>
          </w:p>
          <w:p w:rsidR="00000000" w:rsidDel="00000000" w:rsidP="00000000" w:rsidRDefault="00000000" w:rsidRPr="00000000" w14:paraId="000000F1">
            <w:pPr>
              <w:numPr>
                <w:ilvl w:val="0"/>
                <w:numId w:val="8"/>
              </w:numPr>
              <w:tabs>
                <w:tab w:val="left" w:pos="2898"/>
                <w:tab w:val="left" w:pos="8856"/>
              </w:tabs>
              <w:spacing w:after="0" w:before="120" w:line="240" w:lineRule="auto"/>
              <w:ind w:left="720" w:hanging="36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Develop Classification module (SVM, SLDA) to diagnose the problem area of user from his Inquiry. Done NLP &amp; Text Mining on user raw text data.</w:t>
            </w:r>
          </w:p>
          <w:p w:rsidR="00000000" w:rsidDel="00000000" w:rsidP="00000000" w:rsidRDefault="00000000" w:rsidRPr="00000000" w14:paraId="000000F2">
            <w:pPr>
              <w:numPr>
                <w:ilvl w:val="0"/>
                <w:numId w:val="8"/>
              </w:numPr>
              <w:tabs>
                <w:tab w:val="left" w:pos="2898"/>
                <w:tab w:val="left" w:pos="8856"/>
              </w:tabs>
              <w:spacing w:after="120" w:line="240" w:lineRule="auto"/>
              <w:ind w:left="720" w:hanging="36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Develop a Clustering module for suggesting Steps Taken by user to resolve user problems..</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F3">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F4">
            <w:pPr>
              <w:tabs>
                <w:tab w:val="left" w:pos="2898"/>
                <w:tab w:val="left" w:pos="8856"/>
              </w:tabs>
              <w:spacing w:after="120" w:before="120" w:line="240" w:lineRule="auto"/>
              <w:ind w:left="-90" w:firstLine="0"/>
              <w:rPr/>
            </w:pPr>
            <w:r w:rsidDel="00000000" w:rsidR="00000000" w:rsidRPr="00000000">
              <w:rPr>
                <w:rFonts w:ascii="Arial" w:cs="Arial" w:eastAsia="Arial" w:hAnsi="Arial"/>
                <w:color w:val="000000"/>
                <w:sz w:val="20"/>
                <w:szCs w:val="20"/>
                <w:rtl w:val="0"/>
              </w:rPr>
              <w:t xml:space="preserve"> R, Python, Text Mining, NLP.</w:t>
            </w:r>
            <w:r w:rsidDel="00000000" w:rsidR="00000000" w:rsidRPr="00000000">
              <w:rPr>
                <w:rtl w:val="0"/>
              </w:rPr>
            </w:r>
          </w:p>
        </w:tc>
      </w:tr>
    </w:tbl>
    <w:p w:rsidR="00000000" w:rsidDel="00000000" w:rsidP="00000000" w:rsidRDefault="00000000" w:rsidRPr="00000000" w14:paraId="000000F5">
      <w:pPr>
        <w:spacing w:after="0" w:line="240" w:lineRule="auto"/>
        <w:rPr/>
      </w:pPr>
      <w:r w:rsidDel="00000000" w:rsidR="00000000" w:rsidRPr="00000000">
        <w:rPr>
          <w:rtl w:val="0"/>
        </w:rPr>
      </w:r>
    </w:p>
    <w:tbl>
      <w:tblPr>
        <w:tblStyle w:val="Table18"/>
        <w:tblW w:w="10979.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1"/>
        <w:tblGridChange w:id="0">
          <w:tblGrid>
            <w:gridCol w:w="2428"/>
            <w:gridCol w:w="8551"/>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0F6">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 (Jan 2015 – June 2015)</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0F8">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Web APIs used by shipment conveyor belt arms sensor, used DJango Tastypie and rest framework for developing. This application interacts with conveyor belt hardware sensors and updates shipment data in the database of every event as well as being updated in the client database.</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FA">
            <w:pPr>
              <w:spacing w:after="120" w:before="120" w:line="240" w:lineRule="auto"/>
              <w:jc w:val="center"/>
              <w:rPr>
                <w:rFonts w:ascii="Tahoma" w:cs="Tahoma" w:eastAsia="Tahoma" w:hAnsi="Tahoma"/>
                <w:b w:val="1"/>
                <w:color w:val="17365d"/>
                <w:sz w:val="20"/>
                <w:szCs w:val="20"/>
              </w:rPr>
            </w:pPr>
            <w:r w:rsidDel="00000000" w:rsidR="00000000" w:rsidRPr="00000000">
              <w:rPr>
                <w:rFonts w:ascii="Tahoma" w:cs="Tahoma" w:eastAsia="Tahoma" w:hAnsi="Tahoma"/>
                <w:b w:val="1"/>
                <w:color w:val="17365d"/>
                <w:sz w:val="20"/>
                <w:szCs w:val="20"/>
                <w:rtl w:val="0"/>
              </w:rPr>
              <w:t xml:space="preserve">Roles</w:t>
            </w:r>
          </w:p>
          <w:p w:rsidR="00000000" w:rsidDel="00000000" w:rsidP="00000000" w:rsidRDefault="00000000" w:rsidRPr="00000000" w14:paraId="000000FB">
            <w:pPr>
              <w:spacing w:after="120" w:before="120" w:line="240" w:lineRule="auto"/>
              <w:jc w:val="center"/>
              <w:rPr>
                <w:rFonts w:ascii="Tahoma" w:cs="Tahoma" w:eastAsia="Tahoma" w:hAnsi="Tahoma"/>
                <w:b w:val="1"/>
                <w:color w:val="17365d"/>
                <w:sz w:val="20"/>
                <w:szCs w:val="20"/>
              </w:rPr>
            </w:pPr>
            <w:r w:rsidDel="00000000" w:rsidR="00000000" w:rsidRPr="00000000">
              <w:rPr>
                <w:rFonts w:ascii="Tahoma" w:cs="Tahoma" w:eastAsia="Tahoma" w:hAnsi="Tahoma"/>
                <w:b w:val="1"/>
                <w:color w:val="17365d"/>
                <w:sz w:val="20"/>
                <w:szCs w:val="20"/>
                <w:rtl w:val="0"/>
              </w:rPr>
              <w:t xml:space="preserve">&amp;</w:t>
            </w:r>
          </w:p>
          <w:p w:rsidR="00000000" w:rsidDel="00000000" w:rsidP="00000000" w:rsidRDefault="00000000" w:rsidRPr="00000000" w14:paraId="000000FC">
            <w:pPr>
              <w:spacing w:after="120" w:before="120" w:line="240" w:lineRule="auto"/>
              <w:jc w:val="center"/>
              <w:rPr>
                <w:rFonts w:ascii="Tahoma" w:cs="Tahoma" w:eastAsia="Tahoma" w:hAnsi="Tahoma"/>
                <w:color w:val="17365d"/>
                <w:sz w:val="20"/>
                <w:szCs w:val="20"/>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0FD">
            <w:pPr>
              <w:numPr>
                <w:ilvl w:val="0"/>
                <w:numId w:val="5"/>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Worked as a </w:t>
            </w:r>
            <w:r w:rsidDel="00000000" w:rsidR="00000000" w:rsidRPr="00000000">
              <w:rPr>
                <w:rFonts w:ascii="Tahoma" w:cs="Tahoma" w:eastAsia="Tahoma" w:hAnsi="Tahoma"/>
                <w:b w:val="1"/>
                <w:sz w:val="20"/>
                <w:szCs w:val="20"/>
                <w:rtl w:val="0"/>
              </w:rPr>
              <w:t xml:space="preserve">Senior Software Developer</w:t>
            </w:r>
            <w:r w:rsidDel="00000000" w:rsidR="00000000" w:rsidRPr="00000000">
              <w:rPr>
                <w:rtl w:val="0"/>
              </w:rPr>
            </w:r>
          </w:p>
          <w:p w:rsidR="00000000" w:rsidDel="00000000" w:rsidP="00000000" w:rsidRDefault="00000000" w:rsidRPr="00000000" w14:paraId="000000FE">
            <w:pPr>
              <w:numPr>
                <w:ilvl w:val="0"/>
                <w:numId w:val="5"/>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coding</w:t>
            </w:r>
          </w:p>
          <w:p w:rsidR="00000000" w:rsidDel="00000000" w:rsidP="00000000" w:rsidRDefault="00000000" w:rsidRPr="00000000" w14:paraId="000000FF">
            <w:pPr>
              <w:numPr>
                <w:ilvl w:val="0"/>
                <w:numId w:val="5"/>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database designs for the application</w:t>
            </w:r>
          </w:p>
          <w:p w:rsidR="00000000" w:rsidDel="00000000" w:rsidP="00000000" w:rsidRDefault="00000000" w:rsidRPr="00000000" w14:paraId="00000100">
            <w:pPr>
              <w:numPr>
                <w:ilvl w:val="0"/>
                <w:numId w:val="5"/>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unit testing</w:t>
            </w:r>
          </w:p>
          <w:p w:rsidR="00000000" w:rsidDel="00000000" w:rsidP="00000000" w:rsidRDefault="00000000" w:rsidRPr="00000000" w14:paraId="00000101">
            <w:pPr>
              <w:numPr>
                <w:ilvl w:val="0"/>
                <w:numId w:val="5"/>
              </w:numPr>
              <w:spacing w:after="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Responsible for peer code reviews and technical support</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02">
            <w:pPr>
              <w:spacing w:after="120" w:before="120" w:line="240" w:lineRule="auto"/>
              <w:jc w:val="center"/>
              <w:rPr>
                <w:rFonts w:ascii="Tahoma" w:cs="Tahoma" w:eastAsia="Tahoma" w:hAnsi="Tahoma"/>
                <w:sz w:val="18"/>
                <w:szCs w:val="18"/>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03">
            <w:pPr>
              <w:spacing w:after="120" w:before="120" w:line="240" w:lineRule="auto"/>
              <w:jc w:val="both"/>
              <w:rPr>
                <w:rFonts w:ascii="Tahoma" w:cs="Tahoma" w:eastAsia="Tahoma" w:hAnsi="Tahoma"/>
                <w:sz w:val="18"/>
                <w:szCs w:val="18"/>
              </w:rPr>
            </w:pPr>
            <w:r w:rsidDel="00000000" w:rsidR="00000000" w:rsidRPr="00000000">
              <w:rPr>
                <w:rFonts w:ascii="Tahoma" w:cs="Tahoma" w:eastAsia="Tahoma" w:hAnsi="Tahoma"/>
                <w:sz w:val="18"/>
                <w:szCs w:val="18"/>
                <w:rtl w:val="0"/>
              </w:rPr>
              <w:t xml:space="preserve">Django-TastyPie, Django-Rest-Framework, MySQL, PostgreSQL, Celery Task Manager, Redis</w:t>
            </w:r>
          </w:p>
        </w:tc>
      </w:tr>
    </w:tbl>
    <w:p w:rsidR="00000000" w:rsidDel="00000000" w:rsidP="00000000" w:rsidRDefault="00000000" w:rsidRPr="00000000" w14:paraId="00000104">
      <w:pPr>
        <w:spacing w:after="0" w:line="240" w:lineRule="auto"/>
        <w:rPr/>
      </w:pPr>
      <w:r w:rsidDel="00000000" w:rsidR="00000000" w:rsidRPr="00000000">
        <w:rPr>
          <w:rtl w:val="0"/>
        </w:rPr>
      </w:r>
    </w:p>
    <w:tbl>
      <w:tblPr>
        <w:tblStyle w:val="Table19"/>
        <w:tblW w:w="10979.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1"/>
        <w:tblGridChange w:id="0">
          <w:tblGrid>
            <w:gridCol w:w="2428"/>
            <w:gridCol w:w="8551"/>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105">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Name)(Research submission API Interface) (September 2014 – June 2014)</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107">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Profeza is an online web app used by researchers to create and update their PH. D researches with their collaborators. The API users are publishers and authors. Authors can submit their research based on an invitation sent by publishers. Indexed, search of publication, article data from crossref and pubmed public data by using apache solr technology. Customized apache solr term highlights component java source according to requirement for minimal response from data. This project is developed in DJango REST framework and served by uwsgi, nginx servers.</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09">
            <w:pPr>
              <w:spacing w:after="120" w:before="120" w:line="240" w:lineRule="auto"/>
              <w:jc w:val="center"/>
              <w:rPr>
                <w:rFonts w:ascii="Tahoma" w:cs="Tahoma" w:eastAsia="Tahoma" w:hAnsi="Tahoma"/>
                <w:b w:val="1"/>
                <w:color w:val="17365d"/>
                <w:sz w:val="20"/>
                <w:szCs w:val="20"/>
              </w:rPr>
            </w:pPr>
            <w:r w:rsidDel="00000000" w:rsidR="00000000" w:rsidRPr="00000000">
              <w:rPr>
                <w:rFonts w:ascii="Tahoma" w:cs="Tahoma" w:eastAsia="Tahoma" w:hAnsi="Tahoma"/>
                <w:b w:val="1"/>
                <w:color w:val="17365d"/>
                <w:sz w:val="20"/>
                <w:szCs w:val="20"/>
                <w:rtl w:val="0"/>
              </w:rPr>
              <w:t xml:space="preserve">Roles</w:t>
            </w:r>
          </w:p>
          <w:p w:rsidR="00000000" w:rsidDel="00000000" w:rsidP="00000000" w:rsidRDefault="00000000" w:rsidRPr="00000000" w14:paraId="0000010A">
            <w:pPr>
              <w:spacing w:after="120" w:before="120" w:line="240" w:lineRule="auto"/>
              <w:jc w:val="center"/>
              <w:rPr>
                <w:rFonts w:ascii="Tahoma" w:cs="Tahoma" w:eastAsia="Tahoma" w:hAnsi="Tahoma"/>
                <w:b w:val="1"/>
                <w:color w:val="17365d"/>
                <w:sz w:val="20"/>
                <w:szCs w:val="20"/>
              </w:rPr>
            </w:pPr>
            <w:r w:rsidDel="00000000" w:rsidR="00000000" w:rsidRPr="00000000">
              <w:rPr>
                <w:rFonts w:ascii="Tahoma" w:cs="Tahoma" w:eastAsia="Tahoma" w:hAnsi="Tahoma"/>
                <w:b w:val="1"/>
                <w:color w:val="17365d"/>
                <w:sz w:val="20"/>
                <w:szCs w:val="20"/>
                <w:rtl w:val="0"/>
              </w:rPr>
              <w:t xml:space="preserve">&amp;</w:t>
            </w:r>
          </w:p>
          <w:p w:rsidR="00000000" w:rsidDel="00000000" w:rsidP="00000000" w:rsidRDefault="00000000" w:rsidRPr="00000000" w14:paraId="0000010B">
            <w:pPr>
              <w:spacing w:after="120" w:before="120" w:line="240" w:lineRule="auto"/>
              <w:jc w:val="center"/>
              <w:rPr>
                <w:rFonts w:ascii="Tahoma" w:cs="Tahoma" w:eastAsia="Tahoma" w:hAnsi="Tahoma"/>
                <w:color w:val="17365d"/>
                <w:sz w:val="20"/>
                <w:szCs w:val="20"/>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0C">
            <w:pPr>
              <w:numPr>
                <w:ilvl w:val="0"/>
                <w:numId w:val="7"/>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Worked as a </w:t>
            </w:r>
            <w:r w:rsidDel="00000000" w:rsidR="00000000" w:rsidRPr="00000000">
              <w:rPr>
                <w:rFonts w:ascii="Tahoma" w:cs="Tahoma" w:eastAsia="Tahoma" w:hAnsi="Tahoma"/>
                <w:b w:val="1"/>
                <w:sz w:val="20"/>
                <w:szCs w:val="20"/>
                <w:rtl w:val="0"/>
              </w:rPr>
              <w:t xml:space="preserve">Developer</w:t>
            </w:r>
            <w:r w:rsidDel="00000000" w:rsidR="00000000" w:rsidRPr="00000000">
              <w:rPr>
                <w:rtl w:val="0"/>
              </w:rPr>
            </w:r>
          </w:p>
          <w:p w:rsidR="00000000" w:rsidDel="00000000" w:rsidP="00000000" w:rsidRDefault="00000000" w:rsidRPr="00000000" w14:paraId="0000010D">
            <w:pPr>
              <w:numPr>
                <w:ilvl w:val="0"/>
                <w:numId w:val="7"/>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coding</w:t>
            </w:r>
          </w:p>
          <w:p w:rsidR="00000000" w:rsidDel="00000000" w:rsidP="00000000" w:rsidRDefault="00000000" w:rsidRPr="00000000" w14:paraId="0000010E">
            <w:pPr>
              <w:numPr>
                <w:ilvl w:val="0"/>
                <w:numId w:val="7"/>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database designs for the application</w:t>
            </w:r>
          </w:p>
          <w:p w:rsidR="00000000" w:rsidDel="00000000" w:rsidP="00000000" w:rsidRDefault="00000000" w:rsidRPr="00000000" w14:paraId="0000010F">
            <w:pPr>
              <w:numPr>
                <w:ilvl w:val="0"/>
                <w:numId w:val="7"/>
              </w:numPr>
              <w:spacing w:after="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unit testing</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10">
            <w:pPr>
              <w:spacing w:after="120" w:before="120" w:line="240" w:lineRule="auto"/>
              <w:jc w:val="center"/>
              <w:rPr>
                <w:rFonts w:ascii="Tahoma" w:cs="Tahoma" w:eastAsia="Tahoma" w:hAnsi="Tahoma"/>
                <w:sz w:val="18"/>
                <w:szCs w:val="18"/>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11">
            <w:pPr>
              <w:spacing w:after="120" w:before="120" w:line="240" w:lineRule="auto"/>
              <w:jc w:val="both"/>
              <w:rPr>
                <w:rFonts w:ascii="Tahoma" w:cs="Tahoma" w:eastAsia="Tahoma" w:hAnsi="Tahoma"/>
                <w:sz w:val="18"/>
                <w:szCs w:val="18"/>
              </w:rPr>
            </w:pPr>
            <w:r w:rsidDel="00000000" w:rsidR="00000000" w:rsidRPr="00000000">
              <w:rPr>
                <w:rFonts w:ascii="Tahoma" w:cs="Tahoma" w:eastAsia="Tahoma" w:hAnsi="Tahoma"/>
                <w:sz w:val="18"/>
                <w:szCs w:val="18"/>
                <w:rtl w:val="0"/>
              </w:rPr>
              <w:t xml:space="preserve">Django Rest Framework, PostgreSQL, Nginx, Uwsgi, Docker, Celery Task Manager, Apache Solr, Redis, Docker.</w:t>
            </w:r>
          </w:p>
        </w:tc>
      </w:tr>
    </w:tbl>
    <w:p w:rsidR="00000000" w:rsidDel="00000000" w:rsidP="00000000" w:rsidRDefault="00000000" w:rsidRPr="00000000" w14:paraId="00000112">
      <w:pPr>
        <w:spacing w:after="0" w:line="240" w:lineRule="auto"/>
        <w:rPr/>
      </w:pPr>
      <w:r w:rsidDel="00000000" w:rsidR="00000000" w:rsidRPr="00000000">
        <w:rPr>
          <w:rtl w:val="0"/>
        </w:rPr>
      </w:r>
    </w:p>
    <w:tbl>
      <w:tblPr>
        <w:tblStyle w:val="Table20"/>
        <w:tblW w:w="10979.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1"/>
        <w:tblGridChange w:id="0">
          <w:tblGrid>
            <w:gridCol w:w="2428"/>
            <w:gridCol w:w="8551"/>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113">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 (Opensource) (August 2014 – December 2014)</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115">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Developed scripts for processing large data from Amazon CommonCrawl project and webmd APIS for medical data statistics. Generated multiple csv reports from script based on requirement.</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17">
            <w:pPr>
              <w:spacing w:after="120" w:before="120" w:line="240" w:lineRule="auto"/>
              <w:jc w:val="center"/>
              <w:rPr>
                <w:rFonts w:ascii="Tahoma" w:cs="Tahoma" w:eastAsia="Tahoma" w:hAnsi="Tahoma"/>
                <w:b w:val="1"/>
                <w:color w:val="17365d"/>
                <w:sz w:val="20"/>
                <w:szCs w:val="20"/>
              </w:rPr>
            </w:pPr>
            <w:r w:rsidDel="00000000" w:rsidR="00000000" w:rsidRPr="00000000">
              <w:rPr>
                <w:rFonts w:ascii="Tahoma" w:cs="Tahoma" w:eastAsia="Tahoma" w:hAnsi="Tahoma"/>
                <w:b w:val="1"/>
                <w:color w:val="17365d"/>
                <w:sz w:val="20"/>
                <w:szCs w:val="20"/>
                <w:rtl w:val="0"/>
              </w:rPr>
              <w:t xml:space="preserve">Roles</w:t>
            </w:r>
          </w:p>
          <w:p w:rsidR="00000000" w:rsidDel="00000000" w:rsidP="00000000" w:rsidRDefault="00000000" w:rsidRPr="00000000" w14:paraId="00000118">
            <w:pPr>
              <w:spacing w:after="120" w:before="120" w:line="240" w:lineRule="auto"/>
              <w:jc w:val="center"/>
              <w:rPr>
                <w:rFonts w:ascii="Tahoma" w:cs="Tahoma" w:eastAsia="Tahoma" w:hAnsi="Tahoma"/>
                <w:b w:val="1"/>
                <w:color w:val="17365d"/>
                <w:sz w:val="20"/>
                <w:szCs w:val="20"/>
              </w:rPr>
            </w:pPr>
            <w:r w:rsidDel="00000000" w:rsidR="00000000" w:rsidRPr="00000000">
              <w:rPr>
                <w:rFonts w:ascii="Tahoma" w:cs="Tahoma" w:eastAsia="Tahoma" w:hAnsi="Tahoma"/>
                <w:b w:val="1"/>
                <w:color w:val="17365d"/>
                <w:sz w:val="20"/>
                <w:szCs w:val="20"/>
                <w:rtl w:val="0"/>
              </w:rPr>
              <w:t xml:space="preserve">&amp;</w:t>
            </w:r>
          </w:p>
          <w:p w:rsidR="00000000" w:rsidDel="00000000" w:rsidP="00000000" w:rsidRDefault="00000000" w:rsidRPr="00000000" w14:paraId="00000119">
            <w:pPr>
              <w:spacing w:after="120" w:before="120" w:line="240" w:lineRule="auto"/>
              <w:jc w:val="center"/>
              <w:rPr>
                <w:rFonts w:ascii="Tahoma" w:cs="Tahoma" w:eastAsia="Tahoma" w:hAnsi="Tahoma"/>
                <w:color w:val="17365d"/>
                <w:sz w:val="20"/>
                <w:szCs w:val="20"/>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1A">
            <w:pPr>
              <w:numPr>
                <w:ilvl w:val="0"/>
                <w:numId w:val="9"/>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Worked as a </w:t>
            </w:r>
            <w:r w:rsidDel="00000000" w:rsidR="00000000" w:rsidRPr="00000000">
              <w:rPr>
                <w:rFonts w:ascii="Tahoma" w:cs="Tahoma" w:eastAsia="Tahoma" w:hAnsi="Tahoma"/>
                <w:b w:val="1"/>
                <w:sz w:val="20"/>
                <w:szCs w:val="20"/>
                <w:rtl w:val="0"/>
              </w:rPr>
              <w:t xml:space="preserve">Developer</w:t>
            </w:r>
            <w:r w:rsidDel="00000000" w:rsidR="00000000" w:rsidRPr="00000000">
              <w:rPr>
                <w:rtl w:val="0"/>
              </w:rPr>
            </w:r>
          </w:p>
          <w:p w:rsidR="00000000" w:rsidDel="00000000" w:rsidP="00000000" w:rsidRDefault="00000000" w:rsidRPr="00000000" w14:paraId="0000011B">
            <w:pPr>
              <w:numPr>
                <w:ilvl w:val="0"/>
                <w:numId w:val="9"/>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coding</w:t>
            </w:r>
          </w:p>
          <w:p w:rsidR="00000000" w:rsidDel="00000000" w:rsidP="00000000" w:rsidRDefault="00000000" w:rsidRPr="00000000" w14:paraId="0000011C">
            <w:pPr>
              <w:numPr>
                <w:ilvl w:val="0"/>
                <w:numId w:val="9"/>
              </w:numPr>
              <w:spacing w:after="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database designs for the application</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1D">
            <w:pPr>
              <w:spacing w:after="120" w:before="120" w:line="240" w:lineRule="auto"/>
              <w:jc w:val="center"/>
              <w:rPr>
                <w:rFonts w:ascii="Tahoma" w:cs="Tahoma" w:eastAsia="Tahoma" w:hAnsi="Tahoma"/>
                <w:sz w:val="18"/>
                <w:szCs w:val="18"/>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1E">
            <w:pPr>
              <w:spacing w:after="120" w:before="120" w:line="240" w:lineRule="auto"/>
              <w:jc w:val="both"/>
              <w:rPr>
                <w:rFonts w:ascii="Tahoma" w:cs="Tahoma" w:eastAsia="Tahoma" w:hAnsi="Tahoma"/>
                <w:sz w:val="18"/>
                <w:szCs w:val="18"/>
              </w:rPr>
            </w:pPr>
            <w:r w:rsidDel="00000000" w:rsidR="00000000" w:rsidRPr="00000000">
              <w:rPr>
                <w:rFonts w:ascii="Tahoma" w:cs="Tahoma" w:eastAsia="Tahoma" w:hAnsi="Tahoma"/>
                <w:sz w:val="18"/>
                <w:szCs w:val="18"/>
                <w:rtl w:val="0"/>
              </w:rPr>
              <w:t xml:space="preserve">Python, PostgresSql, Apache Spark, Amazon AWS Services</w:t>
            </w:r>
          </w:p>
        </w:tc>
      </w:tr>
    </w:tbl>
    <w:p w:rsidR="00000000" w:rsidDel="00000000" w:rsidP="00000000" w:rsidRDefault="00000000" w:rsidRPr="00000000" w14:paraId="0000011F">
      <w:pPr>
        <w:spacing w:after="0" w:line="240" w:lineRule="auto"/>
        <w:rPr/>
      </w:pPr>
      <w:r w:rsidDel="00000000" w:rsidR="00000000" w:rsidRPr="00000000">
        <w:rPr>
          <w:rtl w:val="0"/>
        </w:rPr>
      </w:r>
    </w:p>
    <w:tbl>
      <w:tblPr>
        <w:tblStyle w:val="Table21"/>
        <w:tblW w:w="10979.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1"/>
        <w:tblGridChange w:id="0">
          <w:tblGrid>
            <w:gridCol w:w="2428"/>
            <w:gridCol w:w="8551"/>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120">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Name)(Jan 2013 – August 2013)</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122">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Developed API for InstaSocial, Friends with Benefits Mobile App, used Facebook Python SDK to get user object and their connections information and stored in MongoDB Database as JSON document. Retrieving Facebook friend’s connection and their friend's connection is a memory consuming task so using python task queue Celery which places all requests asynchronously.</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24">
            <w:pPr>
              <w:spacing w:after="120" w:before="120" w:line="240" w:lineRule="auto"/>
              <w:jc w:val="center"/>
              <w:rPr>
                <w:rFonts w:ascii="Tahoma" w:cs="Tahoma" w:eastAsia="Tahoma" w:hAnsi="Tahoma"/>
                <w:b w:val="1"/>
                <w:color w:val="17365d"/>
                <w:sz w:val="20"/>
                <w:szCs w:val="20"/>
              </w:rPr>
            </w:pPr>
            <w:r w:rsidDel="00000000" w:rsidR="00000000" w:rsidRPr="00000000">
              <w:rPr>
                <w:rFonts w:ascii="Tahoma" w:cs="Tahoma" w:eastAsia="Tahoma" w:hAnsi="Tahoma"/>
                <w:b w:val="1"/>
                <w:color w:val="17365d"/>
                <w:sz w:val="20"/>
                <w:szCs w:val="20"/>
                <w:rtl w:val="0"/>
              </w:rPr>
              <w:t xml:space="preserve">Roles</w:t>
            </w:r>
          </w:p>
          <w:p w:rsidR="00000000" w:rsidDel="00000000" w:rsidP="00000000" w:rsidRDefault="00000000" w:rsidRPr="00000000" w14:paraId="00000125">
            <w:pPr>
              <w:spacing w:after="120" w:before="120" w:line="240" w:lineRule="auto"/>
              <w:jc w:val="center"/>
              <w:rPr>
                <w:rFonts w:ascii="Tahoma" w:cs="Tahoma" w:eastAsia="Tahoma" w:hAnsi="Tahoma"/>
                <w:b w:val="1"/>
                <w:color w:val="17365d"/>
                <w:sz w:val="20"/>
                <w:szCs w:val="20"/>
              </w:rPr>
            </w:pPr>
            <w:r w:rsidDel="00000000" w:rsidR="00000000" w:rsidRPr="00000000">
              <w:rPr>
                <w:rFonts w:ascii="Tahoma" w:cs="Tahoma" w:eastAsia="Tahoma" w:hAnsi="Tahoma"/>
                <w:b w:val="1"/>
                <w:color w:val="17365d"/>
                <w:sz w:val="20"/>
                <w:szCs w:val="20"/>
                <w:rtl w:val="0"/>
              </w:rPr>
              <w:t xml:space="preserve">&amp;</w:t>
            </w:r>
          </w:p>
          <w:p w:rsidR="00000000" w:rsidDel="00000000" w:rsidP="00000000" w:rsidRDefault="00000000" w:rsidRPr="00000000" w14:paraId="00000126">
            <w:pPr>
              <w:spacing w:after="120" w:before="120" w:line="240" w:lineRule="auto"/>
              <w:jc w:val="center"/>
              <w:rPr>
                <w:rFonts w:ascii="Tahoma" w:cs="Tahoma" w:eastAsia="Tahoma" w:hAnsi="Tahoma"/>
                <w:color w:val="17365d"/>
                <w:sz w:val="20"/>
                <w:szCs w:val="20"/>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27">
            <w:pPr>
              <w:numPr>
                <w:ilvl w:val="0"/>
                <w:numId w:val="10"/>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Worked as a </w:t>
            </w:r>
            <w:r w:rsidDel="00000000" w:rsidR="00000000" w:rsidRPr="00000000">
              <w:rPr>
                <w:rFonts w:ascii="Tahoma" w:cs="Tahoma" w:eastAsia="Tahoma" w:hAnsi="Tahoma"/>
                <w:b w:val="1"/>
                <w:sz w:val="20"/>
                <w:szCs w:val="20"/>
                <w:rtl w:val="0"/>
              </w:rPr>
              <w:t xml:space="preserve">Developer</w:t>
            </w:r>
            <w:r w:rsidDel="00000000" w:rsidR="00000000" w:rsidRPr="00000000">
              <w:rPr>
                <w:rtl w:val="0"/>
              </w:rPr>
            </w:r>
          </w:p>
          <w:p w:rsidR="00000000" w:rsidDel="00000000" w:rsidP="00000000" w:rsidRDefault="00000000" w:rsidRPr="00000000" w14:paraId="00000128">
            <w:pPr>
              <w:numPr>
                <w:ilvl w:val="0"/>
                <w:numId w:val="10"/>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coding</w:t>
            </w:r>
          </w:p>
          <w:p w:rsidR="00000000" w:rsidDel="00000000" w:rsidP="00000000" w:rsidRDefault="00000000" w:rsidRPr="00000000" w14:paraId="00000129">
            <w:pPr>
              <w:numPr>
                <w:ilvl w:val="0"/>
                <w:numId w:val="10"/>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unit testing</w:t>
            </w:r>
          </w:p>
          <w:p w:rsidR="00000000" w:rsidDel="00000000" w:rsidP="00000000" w:rsidRDefault="00000000" w:rsidRPr="00000000" w14:paraId="0000012A">
            <w:pPr>
              <w:numPr>
                <w:ilvl w:val="0"/>
                <w:numId w:val="10"/>
              </w:numPr>
              <w:spacing w:after="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Responsible for peer code reviews and technical support</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2B">
            <w:pPr>
              <w:spacing w:after="120" w:before="120" w:line="240" w:lineRule="auto"/>
              <w:jc w:val="center"/>
              <w:rPr>
                <w:rFonts w:ascii="Tahoma" w:cs="Tahoma" w:eastAsia="Tahoma" w:hAnsi="Tahoma"/>
                <w:sz w:val="18"/>
                <w:szCs w:val="18"/>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2C">
            <w:pPr>
              <w:spacing w:after="120" w:before="120" w:line="240" w:lineRule="auto"/>
              <w:jc w:val="both"/>
              <w:rPr>
                <w:rFonts w:ascii="Tahoma" w:cs="Tahoma" w:eastAsia="Tahoma" w:hAnsi="Tahoma"/>
                <w:sz w:val="18"/>
                <w:szCs w:val="18"/>
              </w:rPr>
            </w:pPr>
            <w:r w:rsidDel="00000000" w:rsidR="00000000" w:rsidRPr="00000000">
              <w:rPr>
                <w:rFonts w:ascii="Tahoma" w:cs="Tahoma" w:eastAsia="Tahoma" w:hAnsi="Tahoma"/>
                <w:sz w:val="18"/>
                <w:szCs w:val="18"/>
                <w:rtl w:val="0"/>
              </w:rPr>
              <w:t xml:space="preserve">Flask-RESTful, Django-Rest-Framework, MongoDB, Celery Task Manager</w:t>
            </w:r>
          </w:p>
        </w:tc>
      </w:tr>
    </w:tbl>
    <w:p w:rsidR="00000000" w:rsidDel="00000000" w:rsidP="00000000" w:rsidRDefault="00000000" w:rsidRPr="00000000" w14:paraId="0000012D">
      <w:pPr>
        <w:spacing w:after="0" w:line="240" w:lineRule="auto"/>
        <w:rPr/>
      </w:pPr>
      <w:r w:rsidDel="00000000" w:rsidR="00000000" w:rsidRPr="00000000">
        <w:rPr>
          <w:rtl w:val="0"/>
        </w:rPr>
      </w:r>
    </w:p>
    <w:tbl>
      <w:tblPr>
        <w:tblStyle w:val="Table22"/>
        <w:tblW w:w="10979.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1"/>
        <w:tblGridChange w:id="0">
          <w:tblGrid>
            <w:gridCol w:w="2428"/>
            <w:gridCol w:w="8551"/>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12E">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Name)(Feb 2012 – December 2012)</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130">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Developed Adnetwork for android apps and games using Google GCM Push Service and pull service. Python, MongoDB, Redis, Amazon web services, Cron jobs technologies are used for this project. Google supports multicasting in GCM and Redis is in memory key-value data store, batches of data are stored in Redis from Mongodb and then sent to Google for push notifications.</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32">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Roles</w:t>
            </w:r>
            <w:r w:rsidDel="00000000" w:rsidR="00000000" w:rsidRPr="00000000">
              <w:rPr>
                <w:rtl w:val="0"/>
              </w:rPr>
            </w:r>
          </w:p>
          <w:p w:rsidR="00000000" w:rsidDel="00000000" w:rsidP="00000000" w:rsidRDefault="00000000" w:rsidRPr="00000000" w14:paraId="00000133">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&amp;</w:t>
            </w:r>
            <w:r w:rsidDel="00000000" w:rsidR="00000000" w:rsidRPr="00000000">
              <w:rPr>
                <w:rtl w:val="0"/>
              </w:rPr>
            </w:r>
          </w:p>
          <w:p w:rsidR="00000000" w:rsidDel="00000000" w:rsidP="00000000" w:rsidRDefault="00000000" w:rsidRPr="00000000" w14:paraId="00000134">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35">
            <w:pPr>
              <w:numPr>
                <w:ilvl w:val="0"/>
                <w:numId w:val="11"/>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Worked as </w:t>
            </w:r>
            <w:r w:rsidDel="00000000" w:rsidR="00000000" w:rsidRPr="00000000">
              <w:rPr>
                <w:rFonts w:ascii="Tahoma" w:cs="Tahoma" w:eastAsia="Tahoma" w:hAnsi="Tahoma"/>
                <w:b w:val="1"/>
                <w:sz w:val="20"/>
                <w:szCs w:val="20"/>
                <w:rtl w:val="0"/>
              </w:rPr>
              <w:t xml:space="preserve">Senior Software Developer</w:t>
            </w:r>
            <w:r w:rsidDel="00000000" w:rsidR="00000000" w:rsidRPr="00000000">
              <w:rPr>
                <w:rtl w:val="0"/>
              </w:rPr>
            </w:r>
          </w:p>
          <w:p w:rsidR="00000000" w:rsidDel="00000000" w:rsidP="00000000" w:rsidRDefault="00000000" w:rsidRPr="00000000" w14:paraId="00000136">
            <w:pPr>
              <w:numPr>
                <w:ilvl w:val="0"/>
                <w:numId w:val="11"/>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Coding of assigned modules</w:t>
            </w:r>
          </w:p>
          <w:p w:rsidR="00000000" w:rsidDel="00000000" w:rsidP="00000000" w:rsidRDefault="00000000" w:rsidRPr="00000000" w14:paraId="00000137">
            <w:pPr>
              <w:numPr>
                <w:ilvl w:val="0"/>
                <w:numId w:val="11"/>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Unit testing of code</w:t>
            </w:r>
          </w:p>
          <w:p w:rsidR="00000000" w:rsidDel="00000000" w:rsidP="00000000" w:rsidRDefault="00000000" w:rsidRPr="00000000" w14:paraId="00000138">
            <w:pPr>
              <w:numPr>
                <w:ilvl w:val="0"/>
                <w:numId w:val="11"/>
              </w:numPr>
              <w:spacing w:after="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Responsible for peer code reviews and technical support</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39">
            <w:pPr>
              <w:spacing w:after="120" w:before="120" w:line="240" w:lineRule="auto"/>
              <w:jc w:val="center"/>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3A">
            <w:pPr>
              <w:spacing w:after="120" w:before="120" w:line="240" w:lineRule="auto"/>
              <w:jc w:val="both"/>
              <w:rPr/>
            </w:pPr>
            <w:r w:rsidDel="00000000" w:rsidR="00000000" w:rsidRPr="00000000">
              <w:rPr>
                <w:rFonts w:ascii="Tahoma" w:cs="Tahoma" w:eastAsia="Tahoma" w:hAnsi="Tahoma"/>
                <w:sz w:val="18"/>
                <w:szCs w:val="18"/>
                <w:rtl w:val="0"/>
              </w:rPr>
              <w:t xml:space="preserve">PHP, MySQL, Python, MongoDB, PostgreSQL, Redis, Google GCM, Amazon AWS, HTML, JavaScript</w:t>
            </w:r>
            <w:r w:rsidDel="00000000" w:rsidR="00000000" w:rsidRPr="00000000">
              <w:rPr>
                <w:rtl w:val="0"/>
              </w:rPr>
            </w:r>
          </w:p>
        </w:tc>
      </w:tr>
    </w:tbl>
    <w:p w:rsidR="00000000" w:rsidDel="00000000" w:rsidP="00000000" w:rsidRDefault="00000000" w:rsidRPr="00000000" w14:paraId="0000013B">
      <w:pPr>
        <w:spacing w:after="0" w:line="240" w:lineRule="auto"/>
        <w:rPr/>
      </w:pPr>
      <w:r w:rsidDel="00000000" w:rsidR="00000000" w:rsidRPr="00000000">
        <w:rPr>
          <w:rtl w:val="0"/>
        </w:rPr>
      </w:r>
    </w:p>
    <w:tbl>
      <w:tblPr>
        <w:tblStyle w:val="Table23"/>
        <w:tblW w:w="10979.0" w:type="dxa"/>
        <w:jc w:val="left"/>
        <w:tblInd w:w="-702.0" w:type="dxa"/>
        <w:tblBorders>
          <w:top w:color="4f81bd" w:space="0" w:sz="4" w:val="single"/>
          <w:left w:color="4f81bd" w:space="0" w:sz="4" w:val="single"/>
          <w:bottom w:color="4f81bd" w:space="0" w:sz="4" w:val="single"/>
          <w:right w:color="4f81bd" w:space="0" w:sz="4" w:val="single"/>
          <w:insideH w:color="4f81bd" w:space="0" w:sz="4" w:val="single"/>
          <w:insideV w:color="4f81bd" w:space="0" w:sz="4" w:val="single"/>
        </w:tblBorders>
        <w:tblLayout w:type="fixed"/>
        <w:tblLook w:val="0000"/>
      </w:tblPr>
      <w:tblGrid>
        <w:gridCol w:w="2428"/>
        <w:gridCol w:w="8551"/>
        <w:tblGridChange w:id="0">
          <w:tblGrid>
            <w:gridCol w:w="2428"/>
            <w:gridCol w:w="8551"/>
          </w:tblGrid>
        </w:tblGridChange>
      </w:tblGrid>
      <w:tr>
        <w:trPr>
          <w:cantSplit w:val="0"/>
          <w:trHeight w:val="220" w:hRule="atLeast"/>
          <w:tblHeader w:val="0"/>
        </w:trPr>
        <w:tc>
          <w:tcPr>
            <w:gridSpan w:val="2"/>
            <w:tcBorders>
              <w:top w:color="4f81bd" w:space="0" w:sz="4" w:val="single"/>
              <w:left w:color="4f81bd" w:space="0" w:sz="4" w:val="single"/>
              <w:bottom w:color="4f81bd" w:space="0" w:sz="4" w:val="single"/>
              <w:right w:color="4f81bd" w:space="0" w:sz="4" w:val="single"/>
            </w:tcBorders>
            <w:shd w:fill="4f81bd" w:val="clear"/>
            <w:tcMar>
              <w:top w:w="0.0" w:type="dxa"/>
              <w:left w:w="105.0" w:type="dxa"/>
              <w:bottom w:w="0.0" w:type="dxa"/>
              <w:right w:w="108.0" w:type="dxa"/>
            </w:tcMar>
          </w:tcPr>
          <w:p w:rsidR="00000000" w:rsidDel="00000000" w:rsidP="00000000" w:rsidRDefault="00000000" w:rsidRPr="00000000" w14:paraId="0000013C">
            <w:pPr>
              <w:tabs>
                <w:tab w:val="center" w:pos="5238"/>
                <w:tab w:val="left" w:pos="9752"/>
              </w:tabs>
              <w:spacing w:after="0" w:line="240" w:lineRule="auto"/>
              <w:ind w:right="288"/>
              <w:jc w:val="center"/>
              <w:rPr/>
            </w:pPr>
            <w:r w:rsidDel="00000000" w:rsidR="00000000" w:rsidRPr="00000000">
              <w:rPr>
                <w:rFonts w:ascii="Tahoma" w:cs="Tahoma" w:eastAsia="Tahoma" w:hAnsi="Tahoma"/>
                <w:b w:val="1"/>
                <w:color w:val="ffffff"/>
                <w:rtl w:val="0"/>
              </w:rPr>
              <w:t xml:space="preserve">(Company Name) (September 2011 – November 2011)</w:t>
            </w:r>
            <w:r w:rsidDel="00000000" w:rsidR="00000000" w:rsidRPr="00000000">
              <w:rPr>
                <w:rtl w:val="0"/>
              </w:rPr>
            </w:r>
          </w:p>
        </w:tc>
      </w:tr>
      <w:tr>
        <w:trPr>
          <w:cantSplit w:val="0"/>
          <w:tblHeader w:val="0"/>
        </w:trPr>
        <w:tc>
          <w:tcPr>
            <w:gridSpan w:val="2"/>
            <w:tcBorders>
              <w:top w:color="4f81bd" w:space="0" w:sz="4" w:val="single"/>
              <w:left w:color="808080" w:space="0" w:sz="8" w:val="single"/>
              <w:bottom w:color="00000a" w:space="0" w:sz="4" w:val="single"/>
              <w:right w:color="808080" w:space="0" w:sz="8" w:val="single"/>
            </w:tcBorders>
            <w:shd w:fill="auto" w:val="clear"/>
            <w:tcMar>
              <w:top w:w="0.0" w:type="dxa"/>
              <w:left w:w="93.0" w:type="dxa"/>
              <w:bottom w:w="0.0" w:type="dxa"/>
              <w:right w:w="108.0" w:type="dxa"/>
            </w:tcMar>
          </w:tcPr>
          <w:p w:rsidR="00000000" w:rsidDel="00000000" w:rsidP="00000000" w:rsidRDefault="00000000" w:rsidRPr="00000000" w14:paraId="0000013E">
            <w:pPr>
              <w:spacing w:after="120" w:before="120" w:line="240" w:lineRule="auto"/>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Developed TickCamp project based on Basecamp and Tickspot API’s product of http://www.37signals.com. Basically it Sync and display work duration of members for a project in basecamp tasks. Used restful services with PHP CURL.</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40">
            <w:pPr>
              <w:spacing w:after="120" w:before="120" w:line="240" w:lineRule="auto"/>
              <w:jc w:val="center"/>
              <w:rPr>
                <w:rFonts w:ascii="Tahoma" w:cs="Tahoma" w:eastAsia="Tahoma" w:hAnsi="Tahoma"/>
                <w:b w:val="1"/>
                <w:color w:val="17365d"/>
                <w:sz w:val="20"/>
                <w:szCs w:val="20"/>
              </w:rPr>
            </w:pPr>
            <w:r w:rsidDel="00000000" w:rsidR="00000000" w:rsidRPr="00000000">
              <w:rPr>
                <w:rFonts w:ascii="Tahoma" w:cs="Tahoma" w:eastAsia="Tahoma" w:hAnsi="Tahoma"/>
                <w:b w:val="1"/>
                <w:color w:val="17365d"/>
                <w:sz w:val="20"/>
                <w:szCs w:val="20"/>
                <w:rtl w:val="0"/>
              </w:rPr>
              <w:t xml:space="preserve">Roles</w:t>
            </w:r>
          </w:p>
          <w:p w:rsidR="00000000" w:rsidDel="00000000" w:rsidP="00000000" w:rsidRDefault="00000000" w:rsidRPr="00000000" w14:paraId="00000141">
            <w:pPr>
              <w:spacing w:after="120" w:before="120" w:line="240" w:lineRule="auto"/>
              <w:jc w:val="center"/>
              <w:rPr>
                <w:rFonts w:ascii="Tahoma" w:cs="Tahoma" w:eastAsia="Tahoma" w:hAnsi="Tahoma"/>
                <w:b w:val="1"/>
                <w:color w:val="17365d"/>
                <w:sz w:val="20"/>
                <w:szCs w:val="20"/>
              </w:rPr>
            </w:pPr>
            <w:r w:rsidDel="00000000" w:rsidR="00000000" w:rsidRPr="00000000">
              <w:rPr>
                <w:rFonts w:ascii="Tahoma" w:cs="Tahoma" w:eastAsia="Tahoma" w:hAnsi="Tahoma"/>
                <w:b w:val="1"/>
                <w:color w:val="17365d"/>
                <w:sz w:val="20"/>
                <w:szCs w:val="20"/>
                <w:rtl w:val="0"/>
              </w:rPr>
              <w:t xml:space="preserve">&amp;</w:t>
            </w:r>
          </w:p>
          <w:p w:rsidR="00000000" w:rsidDel="00000000" w:rsidP="00000000" w:rsidRDefault="00000000" w:rsidRPr="00000000" w14:paraId="00000142">
            <w:pPr>
              <w:spacing w:after="120" w:before="120" w:line="240" w:lineRule="auto"/>
              <w:jc w:val="center"/>
              <w:rPr>
                <w:rFonts w:ascii="Tahoma" w:cs="Tahoma" w:eastAsia="Tahoma" w:hAnsi="Tahoma"/>
                <w:color w:val="17365d"/>
                <w:sz w:val="20"/>
                <w:szCs w:val="20"/>
              </w:rPr>
            </w:pPr>
            <w:r w:rsidDel="00000000" w:rsidR="00000000" w:rsidRPr="00000000">
              <w:rPr>
                <w:rFonts w:ascii="Tahoma" w:cs="Tahoma" w:eastAsia="Tahoma" w:hAnsi="Tahoma"/>
                <w:b w:val="1"/>
                <w:color w:val="17365d"/>
                <w:sz w:val="20"/>
                <w:szCs w:val="20"/>
                <w:rtl w:val="0"/>
              </w:rPr>
              <w:t xml:space="preserve">Responsibilities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43">
            <w:pPr>
              <w:numPr>
                <w:ilvl w:val="0"/>
                <w:numId w:val="15"/>
              </w:numPr>
              <w:spacing w:after="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Worked as a </w:t>
            </w:r>
            <w:r w:rsidDel="00000000" w:rsidR="00000000" w:rsidRPr="00000000">
              <w:rPr>
                <w:rFonts w:ascii="Tahoma" w:cs="Tahoma" w:eastAsia="Tahoma" w:hAnsi="Tahoma"/>
                <w:b w:val="1"/>
                <w:sz w:val="20"/>
                <w:szCs w:val="20"/>
                <w:rtl w:val="0"/>
              </w:rPr>
              <w:t xml:space="preserve">Developer</w:t>
            </w:r>
            <w:r w:rsidDel="00000000" w:rsidR="00000000" w:rsidRPr="00000000">
              <w:rPr>
                <w:rtl w:val="0"/>
              </w:rPr>
            </w:r>
          </w:p>
          <w:p w:rsidR="00000000" w:rsidDel="00000000" w:rsidP="00000000" w:rsidRDefault="00000000" w:rsidRPr="00000000" w14:paraId="00000144">
            <w:pPr>
              <w:numPr>
                <w:ilvl w:val="0"/>
                <w:numId w:val="15"/>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coding</w:t>
            </w:r>
          </w:p>
          <w:p w:rsidR="00000000" w:rsidDel="00000000" w:rsidP="00000000" w:rsidRDefault="00000000" w:rsidRPr="00000000" w14:paraId="00000145">
            <w:pPr>
              <w:numPr>
                <w:ilvl w:val="0"/>
                <w:numId w:val="15"/>
              </w:numPr>
              <w:spacing w:after="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Involved in unit testing</w:t>
            </w:r>
          </w:p>
          <w:p w:rsidR="00000000" w:rsidDel="00000000" w:rsidP="00000000" w:rsidRDefault="00000000" w:rsidRPr="00000000" w14:paraId="00000146">
            <w:pPr>
              <w:numPr>
                <w:ilvl w:val="0"/>
                <w:numId w:val="15"/>
              </w:numPr>
              <w:spacing w:after="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Responsible for peer code reviews and technical support</w:t>
            </w:r>
          </w:p>
        </w:tc>
      </w:tr>
      <w:tr>
        <w:trPr>
          <w:cantSplit w:val="0"/>
          <w:tblHeader w:val="0"/>
        </w:trPr>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47">
            <w:pPr>
              <w:spacing w:after="120" w:before="120" w:line="240" w:lineRule="auto"/>
              <w:jc w:val="center"/>
              <w:rPr>
                <w:rFonts w:ascii="Tahoma" w:cs="Tahoma" w:eastAsia="Tahoma" w:hAnsi="Tahoma"/>
                <w:sz w:val="18"/>
                <w:szCs w:val="18"/>
              </w:rPr>
            </w:pPr>
            <w:r w:rsidDel="00000000" w:rsidR="00000000" w:rsidRPr="00000000">
              <w:rPr>
                <w:rFonts w:ascii="Tahoma" w:cs="Tahoma" w:eastAsia="Tahoma" w:hAnsi="Tahoma"/>
                <w:b w:val="1"/>
                <w:color w:val="17365d"/>
                <w:sz w:val="20"/>
                <w:szCs w:val="20"/>
                <w:rtl w:val="0"/>
              </w:rPr>
              <w:t xml:space="preserve">Environment</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auto" w:val="clear"/>
            <w:tcMar>
              <w:top w:w="0.0" w:type="dxa"/>
              <w:left w:w="93.0" w:type="dxa"/>
              <w:bottom w:w="0.0" w:type="dxa"/>
              <w:right w:w="108.0" w:type="dxa"/>
            </w:tcMar>
            <w:vAlign w:val="center"/>
          </w:tcPr>
          <w:p w:rsidR="00000000" w:rsidDel="00000000" w:rsidP="00000000" w:rsidRDefault="00000000" w:rsidRPr="00000000" w14:paraId="00000148">
            <w:pPr>
              <w:spacing w:after="120" w:before="120" w:line="240" w:lineRule="auto"/>
              <w:jc w:val="both"/>
              <w:rPr>
                <w:rFonts w:ascii="Tahoma" w:cs="Tahoma" w:eastAsia="Tahoma" w:hAnsi="Tahoma"/>
                <w:sz w:val="18"/>
                <w:szCs w:val="18"/>
              </w:rPr>
            </w:pPr>
            <w:r w:rsidDel="00000000" w:rsidR="00000000" w:rsidRPr="00000000">
              <w:rPr>
                <w:rFonts w:ascii="Tahoma" w:cs="Tahoma" w:eastAsia="Tahoma" w:hAnsi="Tahoma"/>
                <w:sz w:val="18"/>
                <w:szCs w:val="18"/>
                <w:rtl w:val="0"/>
              </w:rPr>
              <w:t xml:space="preserve">PHP, MySQL, CURL</w:t>
            </w:r>
          </w:p>
        </w:tc>
      </w:tr>
    </w:tbl>
    <w:p w:rsidR="00000000" w:rsidDel="00000000" w:rsidP="00000000" w:rsidRDefault="00000000" w:rsidRPr="00000000" w14:paraId="00000149">
      <w:pPr>
        <w:spacing w:after="0" w:line="240" w:lineRule="auto"/>
        <w:rPr/>
      </w:pPr>
      <w:r w:rsidDel="00000000" w:rsidR="00000000" w:rsidRPr="00000000">
        <w:rPr>
          <w:rtl w:val="0"/>
        </w:rPr>
      </w:r>
    </w:p>
    <w:tbl>
      <w:tblPr>
        <w:tblStyle w:val="Table24"/>
        <w:tblW w:w="11020.0" w:type="dxa"/>
        <w:jc w:val="left"/>
        <w:tblInd w:w="-768.0" w:type="dxa"/>
        <w:tblBorders>
          <w:top w:color="808080" w:space="0" w:sz="6" w:val="single"/>
          <w:left w:color="808080" w:space="0" w:sz="6" w:val="single"/>
          <w:bottom w:color="808080" w:space="0" w:sz="6" w:val="single"/>
          <w:right w:color="808080" w:space="0" w:sz="6" w:val="single"/>
          <w:insideH w:color="808080" w:space="0" w:sz="6" w:val="single"/>
          <w:insideV w:color="808080" w:space="0" w:sz="6" w:val="single"/>
        </w:tblBorders>
        <w:tblLayout w:type="fixed"/>
        <w:tblLook w:val="0000"/>
      </w:tblPr>
      <w:tblGrid>
        <w:gridCol w:w="11020"/>
        <w:tblGridChange w:id="0">
          <w:tblGrid>
            <w:gridCol w:w="11020"/>
          </w:tblGrid>
        </w:tblGridChange>
      </w:tblGrid>
      <w:tr>
        <w:trPr>
          <w:cantSplit w:val="0"/>
          <w:tblHeader w:val="0"/>
        </w:trPr>
        <w:tc>
          <w:tcPr>
            <w:tcBorders>
              <w:top w:color="808080" w:space="0" w:sz="6" w:val="single"/>
              <w:left w:color="808080" w:space="0" w:sz="6" w:val="single"/>
              <w:bottom w:color="808080" w:space="0" w:sz="6" w:val="single"/>
              <w:right w:color="808080" w:space="0" w:sz="6" w:val="single"/>
            </w:tcBorders>
            <w:shd w:fill="808080" w:val="clear"/>
            <w:tcMar>
              <w:top w:w="0.0" w:type="dxa"/>
              <w:left w:w="52.0" w:type="dxa"/>
              <w:bottom w:w="0.0" w:type="dxa"/>
              <w:right w:w="108.0" w:type="dxa"/>
            </w:tcMar>
          </w:tcPr>
          <w:p w:rsidR="00000000" w:rsidDel="00000000" w:rsidP="00000000" w:rsidRDefault="00000000" w:rsidRPr="00000000" w14:paraId="0000014A">
            <w:pPr>
              <w:spacing w:after="120" w:before="120" w:line="240" w:lineRule="auto"/>
              <w:rPr/>
            </w:pPr>
            <w:r w:rsidDel="00000000" w:rsidR="00000000" w:rsidRPr="00000000">
              <w:rPr>
                <w:rFonts w:ascii="Tahoma" w:cs="Tahoma" w:eastAsia="Tahoma" w:hAnsi="Tahoma"/>
                <w:b w:val="1"/>
                <w:color w:val="ffffff"/>
                <w:sz w:val="24"/>
                <w:szCs w:val="24"/>
                <w:rtl w:val="0"/>
              </w:rPr>
              <w:t xml:space="preserve">ACADEMIA</w:t>
            </w:r>
            <w:r w:rsidDel="00000000" w:rsidR="00000000" w:rsidRPr="00000000">
              <w:rPr>
                <w:rtl w:val="0"/>
              </w:rPr>
            </w:r>
          </w:p>
        </w:tc>
      </w:tr>
      <w:tr>
        <w:trPr>
          <w:cantSplit w:val="0"/>
          <w:tblHeader w:val="0"/>
        </w:trPr>
        <w:tc>
          <w:tcPr>
            <w:tcBorders>
              <w:top w:color="808080" w:space="0" w:sz="6" w:val="single"/>
              <w:left w:color="808080" w:space="0" w:sz="8" w:val="single"/>
              <w:bottom w:color="808080" w:space="0" w:sz="8" w:val="single"/>
              <w:right w:color="808080" w:space="0" w:sz="8" w:val="single"/>
            </w:tcBorders>
            <w:shd w:fill="auto" w:val="clear"/>
            <w:tcMar>
              <w:top w:w="0.0" w:type="dxa"/>
              <w:left w:w="38.0" w:type="dxa"/>
              <w:bottom w:w="0.0" w:type="dxa"/>
              <w:right w:w="108.0" w:type="dxa"/>
            </w:tcMar>
          </w:tcPr>
          <w:p w:rsidR="00000000" w:rsidDel="00000000" w:rsidP="00000000" w:rsidRDefault="00000000" w:rsidRPr="00000000" w14:paraId="0000014B">
            <w:pPr>
              <w:numPr>
                <w:ilvl w:val="0"/>
                <w:numId w:val="13"/>
              </w:numPr>
              <w:spacing w:after="12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B.Tech, Computer Science - ( July 2008 - August 2011 )</w:t>
            </w:r>
          </w:p>
          <w:p w:rsidR="00000000" w:rsidDel="00000000" w:rsidP="00000000" w:rsidRDefault="00000000" w:rsidRPr="00000000" w14:paraId="0000014C">
            <w:pPr>
              <w:numPr>
                <w:ilvl w:val="0"/>
                <w:numId w:val="13"/>
              </w:numPr>
              <w:spacing w:after="120" w:before="120" w:line="240" w:lineRule="auto"/>
              <w:ind w:left="720"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Diploma in Computer Science - ( June 2004 - July 2007 ) </w:t>
            </w:r>
          </w:p>
        </w:tc>
      </w:tr>
    </w:tbl>
    <w:p w:rsidR="00000000" w:rsidDel="00000000" w:rsidP="00000000" w:rsidRDefault="00000000" w:rsidRPr="00000000" w14:paraId="0000014D">
      <w:pPr>
        <w:spacing w:after="0" w:line="240" w:lineRule="auto"/>
        <w:ind w:left="-810" w:firstLine="0"/>
        <w:rPr/>
      </w:pPr>
      <w:r w:rsidDel="00000000" w:rsidR="00000000" w:rsidRPr="00000000">
        <w:rPr>
          <w:rtl w:val="0"/>
        </w:rPr>
      </w:r>
    </w:p>
    <w:sectPr>
      <w:headerReference r:id="rId8" w:type="default"/>
      <w:pgSz w:h="15840" w:w="12240" w:orient="portrait"/>
      <w:pgMar w:bottom="1440" w:top="877" w:left="1440" w:right="1440" w:header="72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Verdana"/>
  <w:font w:name="Georgia"/>
  <w:font w:name="Tahoma">
    <w:embedRegular w:fontKey="{00000000-0000-0000-0000-000000000000}" r:id="rId1" w:subsetted="0"/>
    <w:embedBold w:fontKey="{00000000-0000-0000-0000-000000000000}" r:id="rId2" w:subsetted="0"/>
  </w:font>
  <w:font w:name="EB Garamond">
    <w:embedBold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4E">
    <w:pPr>
      <w:widowControl w:val="0"/>
      <w:spacing w:after="0" w:lineRule="auto"/>
      <w:rPr/>
    </w:pPr>
    <w:r w:rsidDel="00000000" w:rsidR="00000000" w:rsidRPr="00000000">
      <w:rPr>
        <w:rtl w:val="0"/>
      </w:rPr>
    </w:r>
  </w:p>
  <w:tbl>
    <w:tblPr>
      <w:tblStyle w:val="Table25"/>
      <w:tblW w:w="11129.0" w:type="dxa"/>
      <w:jc w:val="left"/>
      <w:tblInd w:w="-851.0" w:type="dxa"/>
      <w:tblBorders>
        <w:top w:color="000000" w:space="0" w:sz="0" w:val="nil"/>
        <w:left w:color="000000" w:space="0" w:sz="0" w:val="nil"/>
        <w:bottom w:color="000000" w:space="0" w:sz="0" w:val="nil"/>
        <w:right w:color="ffffff" w:space="0" w:sz="8" w:val="single"/>
        <w:insideH w:color="000000" w:space="0" w:sz="0" w:val="nil"/>
        <w:insideV w:color="ffffff" w:space="0" w:sz="8" w:val="single"/>
      </w:tblBorders>
      <w:tblLayout w:type="fixed"/>
      <w:tblLook w:val="0000"/>
    </w:tblPr>
    <w:tblGrid>
      <w:gridCol w:w="8519"/>
      <w:gridCol w:w="2610"/>
      <w:tblGridChange w:id="0">
        <w:tblGrid>
          <w:gridCol w:w="8519"/>
          <w:gridCol w:w="2610"/>
        </w:tblGrid>
      </w:tblGridChange>
    </w:tblGrid>
    <w:tr>
      <w:trPr>
        <w:cantSplit w:val="0"/>
        <w:trHeight w:val="900" w:hRule="atLeast"/>
        <w:tblHeader w:val="0"/>
      </w:trPr>
      <w:tc>
        <w:tcPr>
          <w:tcBorders>
            <w:top w:color="000000" w:space="0" w:sz="0" w:val="nil"/>
            <w:left w:color="000000" w:space="0" w:sz="0" w:val="nil"/>
            <w:bottom w:color="000000" w:space="0" w:sz="0" w:val="nil"/>
            <w:right w:color="ffffff" w:space="0" w:sz="8" w:val="single"/>
          </w:tcBorders>
          <w:shd w:fill="365f91" w:val="clear"/>
          <w:tcMar>
            <w:top w:w="0.0" w:type="dxa"/>
            <w:left w:w="108.0" w:type="dxa"/>
            <w:bottom w:w="0.0" w:type="dxa"/>
            <w:right w:w="108.0" w:type="dxa"/>
          </w:tcMar>
          <w:vAlign w:val="center"/>
        </w:tcPr>
        <w:p w:rsidR="00000000" w:rsidDel="00000000" w:rsidP="00000000" w:rsidRDefault="00000000" w:rsidRPr="00000000" w14:paraId="0000014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rFonts w:ascii="EB Garamond" w:cs="EB Garamond" w:eastAsia="EB Garamond" w:hAnsi="EB Garamond"/>
              <w:b w:val="1"/>
              <w:i w:val="0"/>
              <w:smallCaps w:val="1"/>
              <w:strike w:val="0"/>
              <w:color w:val="ffffff"/>
              <w:sz w:val="40"/>
              <w:szCs w:val="40"/>
              <w:u w:val="none"/>
              <w:shd w:fill="auto" w:val="clear"/>
              <w:vertAlign w:val="baseline"/>
            </w:rPr>
          </w:pPr>
          <w:r w:rsidDel="00000000" w:rsidR="00000000" w:rsidRPr="00000000">
            <w:rPr>
              <w:rFonts w:ascii="EB Garamond" w:cs="EB Garamond" w:eastAsia="EB Garamond" w:hAnsi="EB Garamond"/>
              <w:b w:val="1"/>
              <w:smallCaps w:val="1"/>
              <w:color w:val="ffffff"/>
              <w:sz w:val="40"/>
              <w:szCs w:val="40"/>
              <w:rtl w:val="0"/>
            </w:rPr>
            <w:t xml:space="preserve">(full name)</w:t>
          </w:r>
          <w:r w:rsidDel="00000000" w:rsidR="00000000" w:rsidRPr="00000000">
            <w:rPr>
              <w:rFonts w:ascii="EB Garamond" w:cs="EB Garamond" w:eastAsia="EB Garamond" w:hAnsi="EB Garamond"/>
              <w:b w:val="1"/>
              <w:i w:val="0"/>
              <w:smallCaps w:val="1"/>
              <w:strike w:val="0"/>
              <w:color w:val="ffffff"/>
              <w:sz w:val="40"/>
              <w:szCs w:val="40"/>
              <w:u w:val="none"/>
              <w:shd w:fill="auto" w:val="clear"/>
              <w:vertAlign w:val="baseline"/>
              <w:rtl w:val="0"/>
            </w:rPr>
            <w:t xml:space="preserve"> </w:t>
          </w:r>
        </w:p>
      </w:tc>
      <w:tc>
        <w:tcPr>
          <w:tcBorders>
            <w:top w:color="000000" w:space="0" w:sz="0" w:val="nil"/>
            <w:left w:color="ffffff" w:space="0" w:sz="8" w:val="single"/>
            <w:bottom w:color="000000" w:space="0" w:sz="0" w:val="nil"/>
            <w:right w:color="ffffff" w:space="0" w:sz="8" w:val="single"/>
          </w:tcBorders>
          <w:shd w:fill="bfbfbf" w:val="clear"/>
          <w:tcMar>
            <w:top w:w="0.0" w:type="dxa"/>
            <w:left w:w="108.0" w:type="dxa"/>
            <w:bottom w:w="0.0" w:type="dxa"/>
            <w:right w:w="108.0" w:type="dxa"/>
          </w:tcMar>
          <w:vAlign w:val="center"/>
        </w:tcPr>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rFonts w:ascii="Tahoma" w:cs="Tahoma" w:eastAsia="Tahoma" w:hAnsi="Tahoma"/>
              <w:b w:val="1"/>
              <w:i w:val="0"/>
              <w:smallCaps w:val="1"/>
              <w:strike w:val="0"/>
              <w:color w:val="ffffff"/>
              <w:sz w:val="40"/>
              <w:szCs w:val="4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Pr>
            <w:drawing>
              <wp:inline distB="0" distT="0" distL="0" distR="9525">
                <wp:extent cx="1495425" cy="495300"/>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495425" cy="4953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151">
    <w:pPr>
      <w:spacing w:after="0" w:line="240" w:lineRule="auto"/>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abstractNum w:abstractNumId="12">
    <w:lvl w:ilvl="0">
      <w:start w:val="1"/>
      <w:numFmt w:val="bullet"/>
      <w:lvlText w:val="⮚"/>
      <w:lvlJc w:val="left"/>
      <w:pPr>
        <w:ind w:left="720" w:hanging="360"/>
      </w:pPr>
      <w:rPr>
        <w:rFonts w:ascii="Noto Sans Symbols" w:cs="Noto Sans Symbols" w:eastAsia="Noto Sans Symbols" w:hAnsi="Noto Sans Symbols"/>
        <w:sz w:val="20"/>
        <w:szCs w:val="20"/>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abstractNum w:abstractNumId="13">
    <w:lvl w:ilvl="0">
      <w:start w:val="1"/>
      <w:numFmt w:val="bullet"/>
      <w:lvlText w:val="⮚"/>
      <w:lvlJc w:val="left"/>
      <w:pPr>
        <w:ind w:left="720" w:hanging="360"/>
      </w:pPr>
      <w:rPr>
        <w:rFonts w:ascii="Noto Sans Symbols" w:cs="Noto Sans Symbols" w:eastAsia="Noto Sans Symbols" w:hAnsi="Noto Sans Symbols"/>
        <w:b w:val="1"/>
        <w:sz w:val="20"/>
        <w:szCs w:val="20"/>
      </w:rPr>
    </w:lvl>
    <w:lvl w:ilvl="1">
      <w:start w:val="1"/>
      <w:numFmt w:val="bullet"/>
      <w:lvlText w:val="🌕"/>
      <w:lvlJc w:val="left"/>
      <w:pPr>
        <w:ind w:left="1080" w:hanging="360"/>
      </w:pPr>
      <w:rPr>
        <w:rFonts w:ascii="Noto Sans Symbols" w:cs="Noto Sans Symbols" w:eastAsia="Noto Sans Symbols" w:hAnsi="Noto Sans Symbols"/>
      </w:rPr>
    </w:lvl>
    <w:lvl w:ilvl="2">
      <w:start w:val="1"/>
      <w:numFmt w:val="bullet"/>
      <w:lvlText w:val="■"/>
      <w:lvlJc w:val="left"/>
      <w:pPr>
        <w:ind w:left="1440" w:hanging="360"/>
      </w:pPr>
      <w:rPr>
        <w:rFonts w:ascii="Noto Sans Symbols" w:cs="Noto Sans Symbols" w:eastAsia="Noto Sans Symbols" w:hAnsi="Noto Sans Symbols"/>
      </w:rPr>
    </w:lvl>
    <w:lvl w:ilvl="3">
      <w:start w:val="1"/>
      <w:numFmt w:val="bullet"/>
      <w:lvlText w:val="●"/>
      <w:lvlJc w:val="left"/>
      <w:pPr>
        <w:ind w:left="1800" w:hanging="360"/>
      </w:pPr>
      <w:rPr>
        <w:rFonts w:ascii="Noto Sans Symbols" w:cs="Noto Sans Symbols" w:eastAsia="Noto Sans Symbols" w:hAnsi="Noto Sans Symbols"/>
      </w:rPr>
    </w:lvl>
    <w:lvl w:ilvl="4">
      <w:start w:val="1"/>
      <w:numFmt w:val="bullet"/>
      <w:lvlText w:val="🌕"/>
      <w:lvlJc w:val="left"/>
      <w:pPr>
        <w:ind w:left="2160" w:hanging="360"/>
      </w:pPr>
      <w:rPr>
        <w:rFonts w:ascii="Noto Sans Symbols" w:cs="Noto Sans Symbols" w:eastAsia="Noto Sans Symbols" w:hAnsi="Noto Sans Symbols"/>
      </w:rPr>
    </w:lvl>
    <w:lvl w:ilvl="5">
      <w:start w:val="1"/>
      <w:numFmt w:val="bullet"/>
      <w:lvlText w:val="■"/>
      <w:lvlJc w:val="left"/>
      <w:pPr>
        <w:ind w:left="2520" w:hanging="360"/>
      </w:pPr>
      <w:rPr>
        <w:rFonts w:ascii="Noto Sans Symbols" w:cs="Noto Sans Symbols" w:eastAsia="Noto Sans Symbols" w:hAnsi="Noto Sans Symbols"/>
      </w:rPr>
    </w:lvl>
    <w:lvl w:ilvl="6">
      <w:start w:val="1"/>
      <w:numFmt w:val="bullet"/>
      <w:lvlText w:val="●"/>
      <w:lvlJc w:val="left"/>
      <w:pPr>
        <w:ind w:left="2880" w:hanging="360"/>
      </w:pPr>
      <w:rPr>
        <w:rFonts w:ascii="Noto Sans Symbols" w:cs="Noto Sans Symbols" w:eastAsia="Noto Sans Symbols" w:hAnsi="Noto Sans Symbols"/>
      </w:rPr>
    </w:lvl>
    <w:lvl w:ilvl="7">
      <w:start w:val="1"/>
      <w:numFmt w:val="bullet"/>
      <w:lvlText w:val="🌕"/>
      <w:lvlJc w:val="left"/>
      <w:pPr>
        <w:ind w:left="3240" w:hanging="360"/>
      </w:pPr>
      <w:rPr>
        <w:rFonts w:ascii="Noto Sans Symbols" w:cs="Noto Sans Symbols" w:eastAsia="Noto Sans Symbols" w:hAnsi="Noto Sans Symbols"/>
      </w:rPr>
    </w:lvl>
    <w:lvl w:ilvl="8">
      <w:start w:val="1"/>
      <w:numFmt w:val="bullet"/>
      <w:lvlText w:val="■"/>
      <w:lvlJc w:val="left"/>
      <w:pPr>
        <w:ind w:left="360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
      <w:lvlJc w:val="left"/>
      <w:pPr>
        <w:ind w:left="3600" w:hanging="360"/>
      </w:pPr>
      <w:rPr>
        <w:rFonts w:ascii="Noto Sans Symbols" w:cs="Noto Sans Symbols" w:eastAsia="Noto Sans Symbols" w:hAnsi="Noto Sans Symbols"/>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
      <w:lvlJc w:val="left"/>
      <w:pPr>
        <w:ind w:left="5760" w:hanging="360"/>
      </w:pPr>
      <w:rPr>
        <w:rFonts w:ascii="Noto Sans Symbols" w:cs="Noto Sans Symbols" w:eastAsia="Noto Sans Symbols" w:hAnsi="Noto Sans Symbols"/>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bullet"/>
      <w:lvlText w:val="●"/>
      <w:lvlJc w:val="left"/>
      <w:pPr>
        <w:ind w:left="720" w:hanging="360"/>
      </w:pPr>
      <w:rPr>
        <w:rFonts w:ascii="Noto Sans Symbols" w:cs="Noto Sans Symbols" w:eastAsia="Noto Sans Symbols" w:hAnsi="Noto Sans Symbols"/>
        <w:sz w:val="20"/>
        <w:szCs w:val="20"/>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color w:val="00000a"/>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spacing w:after="120" w:before="240" w:lineRule="auto"/>
    </w:pPr>
    <w:rPr>
      <w:rFonts w:ascii="Arial" w:cs="Arial" w:eastAsia="Arial" w:hAnsi="Arial"/>
      <w:sz w:val="28"/>
      <w:szCs w:val="28"/>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tabs>
        <w:tab w:val="left" w:pos="0"/>
      </w:tabs>
      <w:spacing w:after="0" w:line="240" w:lineRule="auto"/>
      <w:ind w:left="864" w:hanging="864"/>
    </w:pPr>
    <w:rPr>
      <w:rFonts w:ascii="Verdana" w:cs="Verdana" w:eastAsia="Verdana" w:hAnsi="Verdana"/>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1" w:default="1">
    <w:name w:val="Normal"/>
    <w:uiPriority w:val="0"/>
    <w:qFormat w:val="1"/>
    <w:pPr>
      <w:spacing w:after="200" w:line="276" w:lineRule="auto"/>
    </w:pPr>
    <w:rPr>
      <w:rFonts w:ascii="Calibri" w:cs="Calibri" w:eastAsia="Calibri" w:hAnsi="Calibri"/>
      <w:color w:val="00000a"/>
      <w:sz w:val="22"/>
      <w:szCs w:val="22"/>
      <w:lang w:bidi="ar-SA" w:eastAsia="en-IN" w:val="en-US"/>
    </w:rPr>
  </w:style>
  <w:style w:type="paragraph" w:styleId="2">
    <w:name w:val="heading 1"/>
    <w:basedOn w:val="1"/>
    <w:next w:val="1"/>
    <w:uiPriority w:val="9"/>
    <w:qFormat w:val="1"/>
    <w:pPr>
      <w:keepNext w:val="1"/>
      <w:keepLines w:val="1"/>
      <w:spacing w:after="120" w:before="480"/>
      <w:outlineLvl w:val="0"/>
    </w:pPr>
    <w:rPr>
      <w:b w:val="1"/>
      <w:sz w:val="48"/>
      <w:szCs w:val="48"/>
    </w:rPr>
  </w:style>
  <w:style w:type="paragraph" w:styleId="3">
    <w:name w:val="heading 2"/>
    <w:basedOn w:val="1"/>
    <w:next w:val="1"/>
    <w:uiPriority w:val="9"/>
    <w:unhideWhenUsed w:val="1"/>
    <w:qFormat w:val="1"/>
    <w:pPr>
      <w:keepNext w:val="1"/>
      <w:spacing w:after="120" w:before="240"/>
      <w:outlineLvl w:val="1"/>
    </w:pPr>
    <w:rPr>
      <w:rFonts w:ascii="Arial" w:cs="Arial" w:eastAsia="Arial" w:hAnsi="Arial"/>
      <w:sz w:val="28"/>
      <w:szCs w:val="28"/>
    </w:rPr>
  </w:style>
  <w:style w:type="paragraph" w:styleId="4">
    <w:name w:val="heading 3"/>
    <w:basedOn w:val="1"/>
    <w:next w:val="1"/>
    <w:uiPriority w:val="9"/>
    <w:unhideWhenUsed w:val="1"/>
    <w:qFormat w:val="1"/>
    <w:pPr>
      <w:keepNext w:val="1"/>
      <w:keepLines w:val="1"/>
      <w:spacing w:after="80" w:before="280"/>
      <w:outlineLvl w:val="2"/>
    </w:pPr>
    <w:rPr>
      <w:b w:val="1"/>
      <w:sz w:val="28"/>
      <w:szCs w:val="28"/>
    </w:rPr>
  </w:style>
  <w:style w:type="paragraph" w:styleId="5">
    <w:name w:val="heading 4"/>
    <w:basedOn w:val="1"/>
    <w:next w:val="1"/>
    <w:uiPriority w:val="9"/>
    <w:unhideWhenUsed w:val="1"/>
    <w:qFormat w:val="1"/>
    <w:pPr>
      <w:keepNext w:val="1"/>
      <w:tabs>
        <w:tab w:val="left" w:pos="0"/>
      </w:tabs>
      <w:spacing w:after="0" w:line="240" w:lineRule="auto"/>
      <w:ind w:left="864" w:hanging="864"/>
      <w:outlineLvl w:val="3"/>
    </w:pPr>
    <w:rPr>
      <w:rFonts w:ascii="Verdana" w:cs="Verdana" w:eastAsia="Verdana" w:hAnsi="Verdana"/>
      <w:b w:val="1"/>
      <w:sz w:val="24"/>
      <w:szCs w:val="24"/>
    </w:rPr>
  </w:style>
  <w:style w:type="paragraph" w:styleId="6">
    <w:name w:val="heading 5"/>
    <w:basedOn w:val="1"/>
    <w:next w:val="1"/>
    <w:uiPriority w:val="9"/>
    <w:unhideWhenUsed w:val="1"/>
    <w:qFormat w:val="1"/>
    <w:pPr>
      <w:keepNext w:val="1"/>
      <w:keepLines w:val="1"/>
      <w:spacing w:after="40" w:before="220"/>
      <w:outlineLvl w:val="4"/>
    </w:pPr>
    <w:rPr>
      <w:b w:val="1"/>
    </w:rPr>
  </w:style>
  <w:style w:type="paragraph" w:styleId="7">
    <w:name w:val="heading 6"/>
    <w:basedOn w:val="1"/>
    <w:next w:val="1"/>
    <w:uiPriority w:val="9"/>
    <w:unhideWhenUsed w:val="1"/>
    <w:qFormat w:val="1"/>
    <w:pPr>
      <w:keepNext w:val="1"/>
      <w:keepLines w:val="1"/>
      <w:spacing w:after="40" w:before="200"/>
      <w:outlineLvl w:val="5"/>
    </w:pPr>
    <w:rPr>
      <w:b w:val="1"/>
      <w:sz w:val="20"/>
      <w:szCs w:val="20"/>
    </w:rPr>
  </w:style>
  <w:style w:type="character" w:styleId="8" w:default="1">
    <w:name w:val="Default Paragraph Font"/>
    <w:uiPriority w:val="1"/>
    <w:semiHidden w:val="1"/>
    <w:unhideWhenUsed w:val="1"/>
    <w:qFormat w:val="1"/>
  </w:style>
  <w:style w:type="table" w:styleId="9" w:default="1">
    <w:name w:val="Normal Table"/>
    <w:uiPriority w:val="99"/>
    <w:semiHidden w:val="1"/>
    <w:unhideWhenUsed w:val="1"/>
    <w:qFormat w:val="1"/>
    <w:tblPr>
      <w:tblCellMar>
        <w:top w:w="0.0" w:type="dxa"/>
        <w:left w:w="108.0" w:type="dxa"/>
        <w:bottom w:w="0.0" w:type="dxa"/>
        <w:right w:w="108.0" w:type="dxa"/>
      </w:tblCellMar>
    </w:tblPr>
  </w:style>
  <w:style w:type="paragraph" w:styleId="10">
    <w:name w:val="Body Text"/>
    <w:basedOn w:val="1"/>
    <w:uiPriority w:val="0"/>
    <w:qFormat w:val="1"/>
    <w:pPr>
      <w:spacing w:after="140"/>
    </w:pPr>
  </w:style>
  <w:style w:type="paragraph" w:styleId="11">
    <w:name w:val="caption"/>
    <w:basedOn w:val="1"/>
    <w:next w:val="1"/>
    <w:uiPriority w:val="0"/>
    <w:qFormat w:val="1"/>
    <w:pPr>
      <w:suppressLineNumbers w:val="1"/>
      <w:spacing w:after="120" w:before="120"/>
    </w:pPr>
    <w:rPr>
      <w:rFonts w:cs="Lohit Devanagari"/>
      <w:i w:val="1"/>
      <w:iCs w:val="1"/>
      <w:sz w:val="24"/>
      <w:szCs w:val="24"/>
    </w:rPr>
  </w:style>
  <w:style w:type="paragraph" w:styleId="12">
    <w:name w:val="footer"/>
    <w:basedOn w:val="1"/>
    <w:link w:val="18"/>
    <w:uiPriority w:val="99"/>
    <w:unhideWhenUsed w:val="1"/>
    <w:qFormat w:val="1"/>
    <w:pPr>
      <w:tabs>
        <w:tab w:val="center" w:pos="4513"/>
        <w:tab w:val="right" w:pos="9026"/>
      </w:tabs>
      <w:spacing w:after="0" w:line="240" w:lineRule="auto"/>
    </w:pPr>
  </w:style>
  <w:style w:type="paragraph" w:styleId="13">
    <w:name w:val="header"/>
    <w:basedOn w:val="1"/>
    <w:link w:val="17"/>
    <w:uiPriority w:val="0"/>
    <w:unhideWhenUsed w:val="1"/>
    <w:qFormat w:val="1"/>
    <w:pPr>
      <w:tabs>
        <w:tab w:val="center" w:pos="4513"/>
        <w:tab w:val="right" w:pos="9026"/>
      </w:tabs>
      <w:spacing w:after="0" w:line="240" w:lineRule="auto"/>
    </w:pPr>
  </w:style>
  <w:style w:type="paragraph" w:styleId="14">
    <w:name w:val="List"/>
    <w:basedOn w:val="10"/>
    <w:uiPriority w:val="0"/>
    <w:qFormat w:val="1"/>
    <w:rPr>
      <w:rFonts w:cs="Lohit Devanagari"/>
    </w:rPr>
  </w:style>
  <w:style w:type="paragraph" w:styleId="15">
    <w:name w:val="Subtitle"/>
    <w:basedOn w:val="1"/>
    <w:next w:val="1"/>
    <w:uiPriority w:val="11"/>
    <w:qFormat w:val="1"/>
    <w:pPr>
      <w:keepNext w:val="1"/>
      <w:keepLines w:val="1"/>
      <w:spacing w:after="80" w:before="360"/>
    </w:pPr>
    <w:rPr>
      <w:rFonts w:ascii="Georgia" w:cs="Georgia" w:eastAsia="Georgia" w:hAnsi="Georgia"/>
      <w:i w:val="1"/>
      <w:color w:val="666666"/>
      <w:sz w:val="48"/>
      <w:szCs w:val="48"/>
    </w:rPr>
  </w:style>
  <w:style w:type="paragraph" w:styleId="16">
    <w:name w:val="Title"/>
    <w:basedOn w:val="1"/>
    <w:next w:val="1"/>
    <w:uiPriority w:val="10"/>
    <w:qFormat w:val="1"/>
    <w:pPr>
      <w:keepNext w:val="1"/>
      <w:keepLines w:val="1"/>
      <w:spacing w:after="120" w:before="480"/>
    </w:pPr>
    <w:rPr>
      <w:b w:val="1"/>
      <w:sz w:val="72"/>
      <w:szCs w:val="72"/>
    </w:rPr>
  </w:style>
  <w:style w:type="character" w:styleId="17" w:customStyle="1">
    <w:name w:val="Header Char"/>
    <w:basedOn w:val="8"/>
    <w:link w:val="13"/>
    <w:uiPriority w:val="99"/>
    <w:qFormat w:val="1"/>
  </w:style>
  <w:style w:type="character" w:styleId="18" w:customStyle="1">
    <w:name w:val="Footer Char"/>
    <w:basedOn w:val="8"/>
    <w:link w:val="12"/>
    <w:uiPriority w:val="99"/>
    <w:qFormat w:val="1"/>
  </w:style>
  <w:style w:type="character" w:styleId="19" w:customStyle="1">
    <w:name w:val="ListLabel 1"/>
    <w:uiPriority w:val="0"/>
    <w:qFormat w:val="1"/>
    <w:rPr>
      <w:rFonts w:ascii="Tahoma" w:hAnsi="Tahoma"/>
      <w:sz w:val="20"/>
      <w:u w:val="none"/>
    </w:rPr>
  </w:style>
  <w:style w:type="character" w:styleId="20" w:customStyle="1">
    <w:name w:val="ListLabel 2"/>
    <w:uiPriority w:val="0"/>
    <w:qFormat w:val="1"/>
    <w:rPr>
      <w:u w:val="none"/>
    </w:rPr>
  </w:style>
  <w:style w:type="character" w:styleId="21" w:customStyle="1">
    <w:name w:val="ListLabel 3"/>
    <w:uiPriority w:val="0"/>
    <w:qFormat w:val="1"/>
    <w:rPr>
      <w:u w:val="none"/>
    </w:rPr>
  </w:style>
  <w:style w:type="character" w:styleId="22" w:customStyle="1">
    <w:name w:val="ListLabel 4"/>
    <w:uiPriority w:val="0"/>
    <w:qFormat w:val="1"/>
    <w:rPr>
      <w:u w:val="none"/>
    </w:rPr>
  </w:style>
  <w:style w:type="character" w:styleId="23" w:customStyle="1">
    <w:name w:val="ListLabel 5"/>
    <w:uiPriority w:val="0"/>
    <w:qFormat w:val="1"/>
    <w:rPr>
      <w:u w:val="none"/>
    </w:rPr>
  </w:style>
  <w:style w:type="character" w:styleId="24" w:customStyle="1">
    <w:name w:val="ListLabel 6"/>
    <w:uiPriority w:val="0"/>
    <w:qFormat w:val="1"/>
    <w:rPr>
      <w:u w:val="none"/>
    </w:rPr>
  </w:style>
  <w:style w:type="character" w:styleId="25" w:customStyle="1">
    <w:name w:val="ListLabel 7"/>
    <w:uiPriority w:val="0"/>
    <w:qFormat w:val="1"/>
    <w:rPr>
      <w:u w:val="none"/>
    </w:rPr>
  </w:style>
  <w:style w:type="character" w:styleId="26" w:customStyle="1">
    <w:name w:val="ListLabel 8"/>
    <w:uiPriority w:val="0"/>
    <w:qFormat w:val="1"/>
    <w:rPr>
      <w:u w:val="none"/>
    </w:rPr>
  </w:style>
  <w:style w:type="character" w:styleId="27" w:customStyle="1">
    <w:name w:val="ListLabel 9"/>
    <w:uiPriority w:val="0"/>
    <w:qFormat w:val="1"/>
    <w:rPr>
      <w:u w:val="none"/>
    </w:rPr>
  </w:style>
  <w:style w:type="character" w:styleId="28" w:customStyle="1">
    <w:name w:val="ListLabel 10"/>
    <w:uiPriority w:val="0"/>
    <w:qFormat w:val="1"/>
    <w:rPr>
      <w:rFonts w:ascii="Tahoma" w:hAnsi="Tahoma"/>
      <w:sz w:val="20"/>
      <w:u w:val="none"/>
    </w:rPr>
  </w:style>
  <w:style w:type="character" w:styleId="29" w:customStyle="1">
    <w:name w:val="ListLabel 11"/>
    <w:uiPriority w:val="0"/>
    <w:qFormat w:val="1"/>
    <w:rPr>
      <w:u w:val="none"/>
    </w:rPr>
  </w:style>
  <w:style w:type="character" w:styleId="30" w:customStyle="1">
    <w:name w:val="ListLabel 12"/>
    <w:uiPriority w:val="0"/>
    <w:qFormat w:val="1"/>
    <w:rPr>
      <w:u w:val="none"/>
    </w:rPr>
  </w:style>
  <w:style w:type="character" w:styleId="31" w:customStyle="1">
    <w:name w:val="ListLabel 13"/>
    <w:uiPriority w:val="0"/>
    <w:qFormat w:val="1"/>
    <w:rPr>
      <w:u w:val="none"/>
    </w:rPr>
  </w:style>
  <w:style w:type="character" w:styleId="32" w:customStyle="1">
    <w:name w:val="ListLabel 14"/>
    <w:uiPriority w:val="0"/>
    <w:qFormat w:val="1"/>
    <w:rPr>
      <w:u w:val="none"/>
    </w:rPr>
  </w:style>
  <w:style w:type="character" w:styleId="33" w:customStyle="1">
    <w:name w:val="ListLabel 15"/>
    <w:uiPriority w:val="0"/>
    <w:qFormat w:val="1"/>
    <w:rPr>
      <w:u w:val="none"/>
    </w:rPr>
  </w:style>
  <w:style w:type="character" w:styleId="34" w:customStyle="1">
    <w:name w:val="ListLabel 16"/>
    <w:uiPriority w:val="0"/>
    <w:qFormat w:val="1"/>
    <w:rPr>
      <w:u w:val="none"/>
    </w:rPr>
  </w:style>
  <w:style w:type="character" w:styleId="35" w:customStyle="1">
    <w:name w:val="ListLabel 17"/>
    <w:uiPriority w:val="0"/>
    <w:qFormat w:val="1"/>
    <w:rPr>
      <w:u w:val="none"/>
    </w:rPr>
  </w:style>
  <w:style w:type="character" w:styleId="36" w:customStyle="1">
    <w:name w:val="ListLabel 18"/>
    <w:uiPriority w:val="0"/>
    <w:qFormat w:val="1"/>
    <w:rPr>
      <w:u w:val="none"/>
    </w:rPr>
  </w:style>
  <w:style w:type="character" w:styleId="37" w:customStyle="1">
    <w:name w:val="ListLabel 19"/>
    <w:uiPriority w:val="0"/>
    <w:qFormat w:val="1"/>
    <w:rPr>
      <w:rFonts w:ascii="Tahoma" w:hAnsi="Tahoma"/>
      <w:sz w:val="20"/>
      <w:u w:val="none"/>
    </w:rPr>
  </w:style>
  <w:style w:type="character" w:styleId="38" w:customStyle="1">
    <w:name w:val="ListLabel 20"/>
    <w:uiPriority w:val="0"/>
    <w:qFormat w:val="1"/>
    <w:rPr>
      <w:u w:val="none"/>
    </w:rPr>
  </w:style>
  <w:style w:type="character" w:styleId="39" w:customStyle="1">
    <w:name w:val="ListLabel 21"/>
    <w:uiPriority w:val="0"/>
    <w:qFormat w:val="1"/>
    <w:rPr>
      <w:u w:val="none"/>
    </w:rPr>
  </w:style>
  <w:style w:type="character" w:styleId="40" w:customStyle="1">
    <w:name w:val="ListLabel 22"/>
    <w:uiPriority w:val="0"/>
    <w:qFormat w:val="1"/>
    <w:rPr>
      <w:u w:val="none"/>
    </w:rPr>
  </w:style>
  <w:style w:type="character" w:styleId="41" w:customStyle="1">
    <w:name w:val="ListLabel 23"/>
    <w:uiPriority w:val="0"/>
    <w:qFormat w:val="1"/>
    <w:rPr>
      <w:u w:val="none"/>
    </w:rPr>
  </w:style>
  <w:style w:type="character" w:styleId="42" w:customStyle="1">
    <w:name w:val="ListLabel 24"/>
    <w:uiPriority w:val="0"/>
    <w:qFormat w:val="1"/>
    <w:rPr>
      <w:u w:val="none"/>
    </w:rPr>
  </w:style>
  <w:style w:type="character" w:styleId="43" w:customStyle="1">
    <w:name w:val="ListLabel 25"/>
    <w:uiPriority w:val="0"/>
    <w:qFormat w:val="1"/>
    <w:rPr>
      <w:u w:val="none"/>
    </w:rPr>
  </w:style>
  <w:style w:type="character" w:styleId="44" w:customStyle="1">
    <w:name w:val="ListLabel 26"/>
    <w:uiPriority w:val="0"/>
    <w:qFormat w:val="1"/>
    <w:rPr>
      <w:u w:val="none"/>
    </w:rPr>
  </w:style>
  <w:style w:type="character" w:styleId="45" w:customStyle="1">
    <w:name w:val="ListLabel 27"/>
    <w:uiPriority w:val="0"/>
    <w:qFormat w:val="1"/>
    <w:rPr>
      <w:u w:val="none"/>
    </w:rPr>
  </w:style>
  <w:style w:type="character" w:styleId="46" w:customStyle="1">
    <w:name w:val="ListLabel 28"/>
    <w:uiPriority w:val="0"/>
    <w:qFormat w:val="1"/>
    <w:rPr>
      <w:rFonts w:ascii="Tahoma" w:hAnsi="Tahoma"/>
      <w:sz w:val="20"/>
      <w:u w:val="none"/>
    </w:rPr>
  </w:style>
  <w:style w:type="character" w:styleId="47" w:customStyle="1">
    <w:name w:val="ListLabel 29"/>
    <w:uiPriority w:val="0"/>
    <w:qFormat w:val="1"/>
    <w:rPr>
      <w:u w:val="none"/>
    </w:rPr>
  </w:style>
  <w:style w:type="character" w:styleId="48" w:customStyle="1">
    <w:name w:val="ListLabel 30"/>
    <w:uiPriority w:val="0"/>
    <w:qFormat w:val="1"/>
    <w:rPr>
      <w:u w:val="none"/>
    </w:rPr>
  </w:style>
  <w:style w:type="character" w:styleId="49" w:customStyle="1">
    <w:name w:val="ListLabel 31"/>
    <w:uiPriority w:val="0"/>
    <w:qFormat w:val="1"/>
    <w:rPr>
      <w:u w:val="none"/>
    </w:rPr>
  </w:style>
  <w:style w:type="character" w:styleId="50" w:customStyle="1">
    <w:name w:val="ListLabel 32"/>
    <w:uiPriority w:val="0"/>
    <w:qFormat w:val="1"/>
    <w:rPr>
      <w:u w:val="none"/>
    </w:rPr>
  </w:style>
  <w:style w:type="character" w:styleId="51" w:customStyle="1">
    <w:name w:val="ListLabel 33"/>
    <w:uiPriority w:val="0"/>
    <w:qFormat w:val="1"/>
    <w:rPr>
      <w:u w:val="none"/>
    </w:rPr>
  </w:style>
  <w:style w:type="character" w:styleId="52" w:customStyle="1">
    <w:name w:val="ListLabel 34"/>
    <w:uiPriority w:val="0"/>
    <w:qFormat w:val="1"/>
    <w:rPr>
      <w:u w:val="none"/>
    </w:rPr>
  </w:style>
  <w:style w:type="character" w:styleId="53" w:customStyle="1">
    <w:name w:val="ListLabel 35"/>
    <w:uiPriority w:val="0"/>
    <w:qFormat w:val="1"/>
    <w:rPr>
      <w:u w:val="none"/>
    </w:rPr>
  </w:style>
  <w:style w:type="character" w:styleId="54" w:customStyle="1">
    <w:name w:val="ListLabel 36"/>
    <w:uiPriority w:val="0"/>
    <w:qFormat w:val="1"/>
    <w:rPr>
      <w:u w:val="none"/>
    </w:rPr>
  </w:style>
  <w:style w:type="character" w:styleId="55" w:customStyle="1">
    <w:name w:val="ListLabel 37"/>
    <w:uiPriority w:val="0"/>
    <w:qFormat w:val="1"/>
    <w:rPr>
      <w:rFonts w:ascii="Arial" w:hAnsi="Arial"/>
      <w:sz w:val="20"/>
      <w:u w:val="none"/>
    </w:rPr>
  </w:style>
  <w:style w:type="character" w:styleId="56" w:customStyle="1">
    <w:name w:val="ListLabel 38"/>
    <w:uiPriority w:val="0"/>
    <w:qFormat w:val="1"/>
    <w:rPr>
      <w:u w:val="none"/>
    </w:rPr>
  </w:style>
  <w:style w:type="character" w:styleId="57" w:customStyle="1">
    <w:name w:val="ListLabel 39"/>
    <w:uiPriority w:val="0"/>
    <w:qFormat w:val="1"/>
    <w:rPr>
      <w:u w:val="none"/>
    </w:rPr>
  </w:style>
  <w:style w:type="character" w:styleId="58" w:customStyle="1">
    <w:name w:val="ListLabel 40"/>
    <w:uiPriority w:val="0"/>
    <w:qFormat w:val="1"/>
    <w:rPr>
      <w:u w:val="none"/>
    </w:rPr>
  </w:style>
  <w:style w:type="character" w:styleId="59" w:customStyle="1">
    <w:name w:val="ListLabel 41"/>
    <w:uiPriority w:val="0"/>
    <w:qFormat w:val="1"/>
    <w:rPr>
      <w:u w:val="none"/>
    </w:rPr>
  </w:style>
  <w:style w:type="character" w:styleId="60" w:customStyle="1">
    <w:name w:val="ListLabel 42"/>
    <w:uiPriority w:val="0"/>
    <w:qFormat w:val="1"/>
    <w:rPr>
      <w:u w:val="none"/>
    </w:rPr>
  </w:style>
  <w:style w:type="character" w:styleId="61" w:customStyle="1">
    <w:name w:val="ListLabel 43"/>
    <w:uiPriority w:val="0"/>
    <w:qFormat w:val="1"/>
    <w:rPr>
      <w:u w:val="none"/>
    </w:rPr>
  </w:style>
  <w:style w:type="character" w:styleId="62" w:customStyle="1">
    <w:name w:val="ListLabel 44"/>
    <w:uiPriority w:val="0"/>
    <w:qFormat w:val="1"/>
    <w:rPr>
      <w:u w:val="none"/>
    </w:rPr>
  </w:style>
  <w:style w:type="character" w:styleId="63" w:customStyle="1">
    <w:name w:val="ListLabel 45"/>
    <w:uiPriority w:val="0"/>
    <w:qFormat w:val="1"/>
    <w:rPr>
      <w:u w:val="none"/>
    </w:rPr>
  </w:style>
  <w:style w:type="character" w:styleId="64" w:customStyle="1">
    <w:name w:val="ListLabel 46"/>
    <w:uiPriority w:val="0"/>
    <w:qFormat w:val="1"/>
    <w:rPr>
      <w:rFonts w:ascii="Tahoma" w:hAnsi="Tahoma"/>
      <w:sz w:val="20"/>
      <w:u w:val="none"/>
    </w:rPr>
  </w:style>
  <w:style w:type="character" w:styleId="65" w:customStyle="1">
    <w:name w:val="ListLabel 47"/>
    <w:uiPriority w:val="0"/>
    <w:qFormat w:val="1"/>
    <w:rPr>
      <w:u w:val="none"/>
    </w:rPr>
  </w:style>
  <w:style w:type="character" w:styleId="66" w:customStyle="1">
    <w:name w:val="ListLabel 48"/>
    <w:uiPriority w:val="0"/>
    <w:qFormat w:val="1"/>
    <w:rPr>
      <w:u w:val="none"/>
    </w:rPr>
  </w:style>
  <w:style w:type="character" w:styleId="67" w:customStyle="1">
    <w:name w:val="ListLabel 49"/>
    <w:uiPriority w:val="0"/>
    <w:qFormat w:val="1"/>
    <w:rPr>
      <w:u w:val="none"/>
    </w:rPr>
  </w:style>
  <w:style w:type="character" w:styleId="68" w:customStyle="1">
    <w:name w:val="ListLabel 50"/>
    <w:uiPriority w:val="0"/>
    <w:qFormat w:val="1"/>
    <w:rPr>
      <w:u w:val="none"/>
    </w:rPr>
  </w:style>
  <w:style w:type="character" w:styleId="69" w:customStyle="1">
    <w:name w:val="ListLabel 51"/>
    <w:uiPriority w:val="0"/>
    <w:qFormat w:val="1"/>
    <w:rPr>
      <w:u w:val="none"/>
    </w:rPr>
  </w:style>
  <w:style w:type="character" w:styleId="70" w:customStyle="1">
    <w:name w:val="ListLabel 52"/>
    <w:uiPriority w:val="0"/>
    <w:qFormat w:val="1"/>
    <w:rPr>
      <w:u w:val="none"/>
    </w:rPr>
  </w:style>
  <w:style w:type="character" w:styleId="71" w:customStyle="1">
    <w:name w:val="ListLabel 53"/>
    <w:uiPriority w:val="0"/>
    <w:qFormat w:val="1"/>
    <w:rPr>
      <w:u w:val="none"/>
    </w:rPr>
  </w:style>
  <w:style w:type="character" w:styleId="72" w:customStyle="1">
    <w:name w:val="ListLabel 54"/>
    <w:uiPriority w:val="0"/>
    <w:qFormat w:val="1"/>
    <w:rPr>
      <w:u w:val="none"/>
    </w:rPr>
  </w:style>
  <w:style w:type="character" w:styleId="73" w:customStyle="1">
    <w:name w:val="ListLabel 55"/>
    <w:uiPriority w:val="0"/>
    <w:qFormat w:val="1"/>
    <w:rPr>
      <w:rFonts w:ascii="Tahoma" w:hAnsi="Tahoma"/>
      <w:b w:val="1"/>
      <w:sz w:val="20"/>
      <w:szCs w:val="18"/>
    </w:rPr>
  </w:style>
  <w:style w:type="character" w:styleId="74" w:customStyle="1">
    <w:name w:val="ListLabel 56"/>
    <w:uiPriority w:val="0"/>
    <w:qFormat w:val="1"/>
    <w:rPr>
      <w:rFonts w:ascii="Tahoma" w:hAnsi="Tahoma"/>
      <w:sz w:val="20"/>
      <w:u w:val="none"/>
    </w:rPr>
  </w:style>
  <w:style w:type="character" w:styleId="75" w:customStyle="1">
    <w:name w:val="ListLabel 57"/>
    <w:uiPriority w:val="0"/>
    <w:qFormat w:val="1"/>
    <w:rPr>
      <w:u w:val="none"/>
    </w:rPr>
  </w:style>
  <w:style w:type="character" w:styleId="76" w:customStyle="1">
    <w:name w:val="ListLabel 58"/>
    <w:uiPriority w:val="0"/>
    <w:qFormat w:val="1"/>
    <w:rPr>
      <w:u w:val="none"/>
    </w:rPr>
  </w:style>
  <w:style w:type="character" w:styleId="77" w:customStyle="1">
    <w:name w:val="ListLabel 59"/>
    <w:uiPriority w:val="0"/>
    <w:qFormat w:val="1"/>
    <w:rPr>
      <w:u w:val="none"/>
    </w:rPr>
  </w:style>
  <w:style w:type="character" w:styleId="78" w:customStyle="1">
    <w:name w:val="ListLabel 60"/>
    <w:uiPriority w:val="0"/>
    <w:qFormat w:val="1"/>
    <w:rPr>
      <w:u w:val="none"/>
    </w:rPr>
  </w:style>
  <w:style w:type="character" w:styleId="79" w:customStyle="1">
    <w:name w:val="ListLabel 61"/>
    <w:uiPriority w:val="0"/>
    <w:qFormat w:val="1"/>
    <w:rPr>
      <w:u w:val="none"/>
    </w:rPr>
  </w:style>
  <w:style w:type="character" w:styleId="80" w:customStyle="1">
    <w:name w:val="ListLabel 62"/>
    <w:uiPriority w:val="0"/>
    <w:qFormat w:val="1"/>
    <w:rPr>
      <w:u w:val="none"/>
    </w:rPr>
  </w:style>
  <w:style w:type="character" w:styleId="81" w:customStyle="1">
    <w:name w:val="ListLabel 63"/>
    <w:uiPriority w:val="0"/>
    <w:qFormat w:val="1"/>
    <w:rPr>
      <w:u w:val="none"/>
    </w:rPr>
  </w:style>
  <w:style w:type="character" w:styleId="82" w:customStyle="1">
    <w:name w:val="ListLabel 64"/>
    <w:uiPriority w:val="0"/>
    <w:qFormat w:val="1"/>
    <w:rPr>
      <w:u w:val="none"/>
    </w:rPr>
  </w:style>
  <w:style w:type="character" w:styleId="83" w:customStyle="1">
    <w:name w:val="ListLabel 65"/>
    <w:uiPriority w:val="0"/>
    <w:qFormat w:val="1"/>
    <w:rPr>
      <w:rFonts w:ascii="Tahoma" w:hAnsi="Tahoma"/>
      <w:sz w:val="20"/>
      <w:u w:val="none"/>
    </w:rPr>
  </w:style>
  <w:style w:type="character" w:styleId="84" w:customStyle="1">
    <w:name w:val="ListLabel 66"/>
    <w:uiPriority w:val="0"/>
    <w:qFormat w:val="1"/>
    <w:rPr>
      <w:u w:val="none"/>
    </w:rPr>
  </w:style>
  <w:style w:type="character" w:styleId="85" w:customStyle="1">
    <w:name w:val="ListLabel 67"/>
    <w:uiPriority w:val="0"/>
    <w:qFormat w:val="1"/>
    <w:rPr>
      <w:u w:val="none"/>
    </w:rPr>
  </w:style>
  <w:style w:type="character" w:styleId="86" w:customStyle="1">
    <w:name w:val="ListLabel 68"/>
    <w:uiPriority w:val="0"/>
    <w:qFormat w:val="1"/>
    <w:rPr>
      <w:u w:val="none"/>
    </w:rPr>
  </w:style>
  <w:style w:type="character" w:styleId="87" w:customStyle="1">
    <w:name w:val="ListLabel 69"/>
    <w:uiPriority w:val="0"/>
    <w:qFormat w:val="1"/>
    <w:rPr>
      <w:u w:val="none"/>
    </w:rPr>
  </w:style>
  <w:style w:type="character" w:styleId="88" w:customStyle="1">
    <w:name w:val="ListLabel 70"/>
    <w:uiPriority w:val="0"/>
    <w:qFormat w:val="1"/>
    <w:rPr>
      <w:u w:val="none"/>
    </w:rPr>
  </w:style>
  <w:style w:type="character" w:styleId="89" w:customStyle="1">
    <w:name w:val="ListLabel 71"/>
    <w:uiPriority w:val="0"/>
    <w:qFormat w:val="1"/>
    <w:rPr>
      <w:u w:val="none"/>
    </w:rPr>
  </w:style>
  <w:style w:type="character" w:styleId="90" w:customStyle="1">
    <w:name w:val="ListLabel 72"/>
    <w:uiPriority w:val="0"/>
    <w:qFormat w:val="1"/>
    <w:rPr>
      <w:u w:val="none"/>
    </w:rPr>
  </w:style>
  <w:style w:type="character" w:styleId="91" w:customStyle="1">
    <w:name w:val="ListLabel 73"/>
    <w:uiPriority w:val="0"/>
    <w:qFormat w:val="1"/>
    <w:rPr>
      <w:u w:val="none"/>
    </w:rPr>
  </w:style>
  <w:style w:type="character" w:styleId="92" w:customStyle="1">
    <w:name w:val="ListLabel 74"/>
    <w:uiPriority w:val="0"/>
    <w:qFormat w:val="1"/>
    <w:rPr>
      <w:rFonts w:ascii="Tahoma" w:hAnsi="Tahoma"/>
      <w:sz w:val="20"/>
      <w:u w:val="none"/>
    </w:rPr>
  </w:style>
  <w:style w:type="character" w:styleId="93" w:customStyle="1">
    <w:name w:val="ListLabel 75"/>
    <w:uiPriority w:val="0"/>
    <w:qFormat w:val="1"/>
    <w:rPr>
      <w:u w:val="none"/>
    </w:rPr>
  </w:style>
  <w:style w:type="character" w:styleId="94" w:customStyle="1">
    <w:name w:val="ListLabel 76"/>
    <w:uiPriority w:val="0"/>
    <w:qFormat w:val="1"/>
    <w:rPr>
      <w:u w:val="none"/>
    </w:rPr>
  </w:style>
  <w:style w:type="character" w:styleId="95" w:customStyle="1">
    <w:name w:val="ListLabel 77"/>
    <w:uiPriority w:val="0"/>
    <w:qFormat w:val="1"/>
    <w:rPr>
      <w:u w:val="none"/>
    </w:rPr>
  </w:style>
  <w:style w:type="character" w:styleId="96" w:customStyle="1">
    <w:name w:val="ListLabel 78"/>
    <w:uiPriority w:val="0"/>
    <w:qFormat w:val="1"/>
    <w:rPr>
      <w:u w:val="none"/>
    </w:rPr>
  </w:style>
  <w:style w:type="character" w:styleId="97" w:customStyle="1">
    <w:name w:val="ListLabel 79"/>
    <w:uiPriority w:val="0"/>
    <w:qFormat w:val="1"/>
    <w:rPr>
      <w:u w:val="none"/>
    </w:rPr>
  </w:style>
  <w:style w:type="character" w:styleId="98" w:customStyle="1">
    <w:name w:val="ListLabel 80"/>
    <w:uiPriority w:val="0"/>
    <w:qFormat w:val="1"/>
    <w:rPr>
      <w:u w:val="none"/>
    </w:rPr>
  </w:style>
  <w:style w:type="character" w:styleId="99" w:customStyle="1">
    <w:name w:val="ListLabel 81"/>
    <w:uiPriority w:val="0"/>
    <w:qFormat w:val="1"/>
    <w:rPr>
      <w:u w:val="none"/>
    </w:rPr>
  </w:style>
  <w:style w:type="character" w:styleId="100" w:customStyle="1">
    <w:name w:val="ListLabel 82"/>
    <w:uiPriority w:val="0"/>
    <w:qFormat w:val="1"/>
    <w:rPr>
      <w:u w:val="none"/>
    </w:rPr>
  </w:style>
  <w:style w:type="character" w:styleId="101" w:customStyle="1">
    <w:name w:val="ListLabel 83"/>
    <w:uiPriority w:val="0"/>
    <w:qFormat w:val="1"/>
    <w:rPr>
      <w:rFonts w:ascii="Tahoma" w:hAnsi="Tahoma"/>
      <w:sz w:val="20"/>
      <w:u w:val="none"/>
    </w:rPr>
  </w:style>
  <w:style w:type="character" w:styleId="102" w:customStyle="1">
    <w:name w:val="ListLabel 84"/>
    <w:uiPriority w:val="0"/>
    <w:qFormat w:val="1"/>
    <w:rPr>
      <w:u w:val="none"/>
    </w:rPr>
  </w:style>
  <w:style w:type="character" w:styleId="103" w:customStyle="1">
    <w:name w:val="ListLabel 85"/>
    <w:uiPriority w:val="0"/>
    <w:qFormat w:val="1"/>
    <w:rPr>
      <w:u w:val="none"/>
    </w:rPr>
  </w:style>
  <w:style w:type="character" w:styleId="104" w:customStyle="1">
    <w:name w:val="ListLabel 86"/>
    <w:uiPriority w:val="0"/>
    <w:qFormat w:val="1"/>
    <w:rPr>
      <w:u w:val="none"/>
    </w:rPr>
  </w:style>
  <w:style w:type="character" w:styleId="105" w:customStyle="1">
    <w:name w:val="ListLabel 87"/>
    <w:uiPriority w:val="0"/>
    <w:qFormat w:val="1"/>
    <w:rPr>
      <w:u w:val="none"/>
    </w:rPr>
  </w:style>
  <w:style w:type="character" w:styleId="106" w:customStyle="1">
    <w:name w:val="ListLabel 88"/>
    <w:uiPriority w:val="0"/>
    <w:qFormat w:val="1"/>
    <w:rPr>
      <w:u w:val="none"/>
    </w:rPr>
  </w:style>
  <w:style w:type="character" w:styleId="107" w:customStyle="1">
    <w:name w:val="ListLabel 89"/>
    <w:uiPriority w:val="0"/>
    <w:qFormat w:val="1"/>
    <w:rPr>
      <w:u w:val="none"/>
    </w:rPr>
  </w:style>
  <w:style w:type="character" w:styleId="108" w:customStyle="1">
    <w:name w:val="ListLabel 90"/>
    <w:uiPriority w:val="0"/>
    <w:qFormat w:val="1"/>
    <w:rPr>
      <w:u w:val="none"/>
    </w:rPr>
  </w:style>
  <w:style w:type="character" w:styleId="109" w:customStyle="1">
    <w:name w:val="ListLabel 91"/>
    <w:uiPriority w:val="0"/>
    <w:qFormat w:val="1"/>
    <w:rPr>
      <w:u w:val="none"/>
    </w:rPr>
  </w:style>
  <w:style w:type="character" w:styleId="110" w:customStyle="1">
    <w:name w:val="ListLabel 92"/>
    <w:uiPriority w:val="0"/>
    <w:qFormat w:val="1"/>
    <w:rPr>
      <w:rFonts w:ascii="Tahoma" w:hAnsi="Tahoma"/>
      <w:sz w:val="20"/>
      <w:u w:val="none"/>
    </w:rPr>
  </w:style>
  <w:style w:type="character" w:styleId="111" w:customStyle="1">
    <w:name w:val="ListLabel 93"/>
    <w:uiPriority w:val="0"/>
    <w:qFormat w:val="1"/>
    <w:rPr>
      <w:u w:val="none"/>
    </w:rPr>
  </w:style>
  <w:style w:type="character" w:styleId="112" w:customStyle="1">
    <w:name w:val="ListLabel 94"/>
    <w:uiPriority w:val="0"/>
    <w:qFormat w:val="1"/>
    <w:rPr>
      <w:u w:val="none"/>
    </w:rPr>
  </w:style>
  <w:style w:type="character" w:styleId="113" w:customStyle="1">
    <w:name w:val="ListLabel 95"/>
    <w:uiPriority w:val="0"/>
    <w:qFormat w:val="1"/>
    <w:rPr>
      <w:u w:val="none"/>
    </w:rPr>
  </w:style>
  <w:style w:type="character" w:styleId="114" w:customStyle="1">
    <w:name w:val="ListLabel 96"/>
    <w:uiPriority w:val="0"/>
    <w:qFormat w:val="1"/>
    <w:rPr>
      <w:u w:val="none"/>
    </w:rPr>
  </w:style>
  <w:style w:type="character" w:styleId="115" w:customStyle="1">
    <w:name w:val="ListLabel 97"/>
    <w:uiPriority w:val="0"/>
    <w:qFormat w:val="1"/>
    <w:rPr>
      <w:u w:val="none"/>
    </w:rPr>
  </w:style>
  <w:style w:type="character" w:styleId="116" w:customStyle="1">
    <w:name w:val="ListLabel 98"/>
    <w:uiPriority w:val="0"/>
    <w:qFormat w:val="1"/>
    <w:rPr>
      <w:u w:val="none"/>
    </w:rPr>
  </w:style>
  <w:style w:type="character" w:styleId="117" w:customStyle="1">
    <w:name w:val="ListLabel 99"/>
    <w:uiPriority w:val="0"/>
    <w:qFormat w:val="1"/>
    <w:rPr>
      <w:u w:val="none"/>
    </w:rPr>
  </w:style>
  <w:style w:type="character" w:styleId="118" w:customStyle="1">
    <w:name w:val="ListLabel 100"/>
    <w:uiPriority w:val="0"/>
    <w:qFormat w:val="1"/>
    <w:rPr>
      <w:u w:val="none"/>
    </w:rPr>
  </w:style>
  <w:style w:type="character" w:styleId="119" w:customStyle="1">
    <w:name w:val="ListLabel 101"/>
    <w:uiPriority w:val="0"/>
    <w:qFormat w:val="1"/>
    <w:rPr>
      <w:rFonts w:ascii="Tahoma" w:hAnsi="Tahoma"/>
      <w:sz w:val="20"/>
      <w:u w:val="none"/>
    </w:rPr>
  </w:style>
  <w:style w:type="character" w:styleId="120" w:customStyle="1">
    <w:name w:val="ListLabel 102"/>
    <w:uiPriority w:val="0"/>
    <w:qFormat w:val="1"/>
    <w:rPr>
      <w:u w:val="none"/>
    </w:rPr>
  </w:style>
  <w:style w:type="character" w:styleId="121" w:customStyle="1">
    <w:name w:val="ListLabel 103"/>
    <w:uiPriority w:val="0"/>
    <w:qFormat w:val="1"/>
    <w:rPr>
      <w:u w:val="none"/>
    </w:rPr>
  </w:style>
  <w:style w:type="character" w:styleId="122" w:customStyle="1">
    <w:name w:val="ListLabel 104"/>
    <w:uiPriority w:val="0"/>
    <w:qFormat w:val="1"/>
    <w:rPr>
      <w:u w:val="none"/>
    </w:rPr>
  </w:style>
  <w:style w:type="character" w:styleId="123" w:customStyle="1">
    <w:name w:val="ListLabel 105"/>
    <w:uiPriority w:val="0"/>
    <w:qFormat w:val="1"/>
    <w:rPr>
      <w:u w:val="none"/>
    </w:rPr>
  </w:style>
  <w:style w:type="character" w:styleId="124" w:customStyle="1">
    <w:name w:val="ListLabel 106"/>
    <w:uiPriority w:val="0"/>
    <w:qFormat w:val="1"/>
    <w:rPr>
      <w:u w:val="none"/>
    </w:rPr>
  </w:style>
  <w:style w:type="character" w:styleId="125" w:customStyle="1">
    <w:name w:val="ListLabel 107"/>
    <w:uiPriority w:val="0"/>
    <w:qFormat w:val="1"/>
    <w:rPr>
      <w:u w:val="none"/>
    </w:rPr>
  </w:style>
  <w:style w:type="character" w:styleId="126" w:customStyle="1">
    <w:name w:val="ListLabel 108"/>
    <w:uiPriority w:val="0"/>
    <w:qFormat w:val="1"/>
    <w:rPr>
      <w:u w:val="none"/>
    </w:rPr>
  </w:style>
  <w:style w:type="character" w:styleId="127" w:customStyle="1">
    <w:name w:val="ListLabel 109"/>
    <w:uiPriority w:val="0"/>
    <w:qFormat w:val="1"/>
    <w:rPr>
      <w:u w:val="none"/>
    </w:rPr>
  </w:style>
  <w:style w:type="character" w:styleId="128" w:customStyle="1">
    <w:name w:val="ListLabel 110"/>
    <w:uiPriority w:val="0"/>
    <w:qFormat w:val="1"/>
    <w:rPr>
      <w:rFonts w:ascii="Tahoma" w:hAnsi="Tahoma"/>
      <w:sz w:val="20"/>
      <w:u w:val="none"/>
    </w:rPr>
  </w:style>
  <w:style w:type="character" w:styleId="129" w:customStyle="1">
    <w:name w:val="ListLabel 111"/>
    <w:uiPriority w:val="0"/>
    <w:qFormat w:val="1"/>
    <w:rPr>
      <w:u w:val="none"/>
    </w:rPr>
  </w:style>
  <w:style w:type="character" w:styleId="130" w:customStyle="1">
    <w:name w:val="ListLabel 112"/>
    <w:uiPriority w:val="0"/>
    <w:qFormat w:val="1"/>
    <w:rPr>
      <w:u w:val="none"/>
    </w:rPr>
  </w:style>
  <w:style w:type="character" w:styleId="131" w:customStyle="1">
    <w:name w:val="ListLabel 113"/>
    <w:uiPriority w:val="0"/>
    <w:qFormat w:val="1"/>
    <w:rPr>
      <w:u w:val="none"/>
    </w:rPr>
  </w:style>
  <w:style w:type="character" w:styleId="132" w:customStyle="1">
    <w:name w:val="ListLabel 114"/>
    <w:uiPriority w:val="0"/>
    <w:qFormat w:val="1"/>
    <w:rPr>
      <w:u w:val="none"/>
    </w:rPr>
  </w:style>
  <w:style w:type="character" w:styleId="133" w:customStyle="1">
    <w:name w:val="ListLabel 115"/>
    <w:uiPriority w:val="0"/>
    <w:qFormat w:val="1"/>
    <w:rPr>
      <w:u w:val="none"/>
    </w:rPr>
  </w:style>
  <w:style w:type="character" w:styleId="134" w:customStyle="1">
    <w:name w:val="ListLabel 116"/>
    <w:uiPriority w:val="0"/>
    <w:qFormat w:val="1"/>
    <w:rPr>
      <w:u w:val="none"/>
    </w:rPr>
  </w:style>
  <w:style w:type="character" w:styleId="135" w:customStyle="1">
    <w:name w:val="ListLabel 117"/>
    <w:uiPriority w:val="0"/>
    <w:qFormat w:val="1"/>
    <w:rPr>
      <w:u w:val="none"/>
    </w:rPr>
  </w:style>
  <w:style w:type="character" w:styleId="136" w:customStyle="1">
    <w:name w:val="ListLabel 118"/>
    <w:uiPriority w:val="0"/>
    <w:qFormat w:val="1"/>
    <w:rPr>
      <w:u w:val="none"/>
    </w:rPr>
  </w:style>
  <w:style w:type="character" w:styleId="137" w:customStyle="1">
    <w:name w:val="ListLabel 119"/>
    <w:uiPriority w:val="0"/>
    <w:qFormat w:val="1"/>
    <w:rPr>
      <w:rFonts w:cs="Courier New"/>
    </w:rPr>
  </w:style>
  <w:style w:type="character" w:styleId="138" w:customStyle="1">
    <w:name w:val="ListLabel 120"/>
    <w:uiPriority w:val="0"/>
    <w:qFormat w:val="1"/>
    <w:rPr>
      <w:rFonts w:cs="Courier New"/>
    </w:rPr>
  </w:style>
  <w:style w:type="character" w:styleId="139" w:customStyle="1">
    <w:name w:val="ListLabel 121"/>
    <w:uiPriority w:val="0"/>
    <w:qFormat w:val="1"/>
    <w:rPr>
      <w:rFonts w:cs="Courier New"/>
    </w:rPr>
  </w:style>
  <w:style w:type="character" w:styleId="140" w:customStyle="1">
    <w:name w:val="ListLabel 122"/>
    <w:uiPriority w:val="0"/>
    <w:qFormat w:val="1"/>
    <w:rPr>
      <w:color w:val="00b5ef"/>
      <w:u w:val="none"/>
    </w:rPr>
  </w:style>
  <w:style w:type="character" w:styleId="141" w:customStyle="1">
    <w:name w:val="ListLabel 123"/>
    <w:uiPriority w:val="0"/>
    <w:qFormat w:val="1"/>
    <w:rPr>
      <w:u w:val="none"/>
    </w:rPr>
  </w:style>
  <w:style w:type="character" w:styleId="142" w:customStyle="1">
    <w:name w:val="ListLabel 124"/>
    <w:uiPriority w:val="0"/>
    <w:qFormat w:val="1"/>
    <w:rPr>
      <w:u w:val="none"/>
    </w:rPr>
  </w:style>
  <w:style w:type="character" w:styleId="143" w:customStyle="1">
    <w:name w:val="ListLabel 125"/>
    <w:uiPriority w:val="0"/>
    <w:qFormat w:val="1"/>
    <w:rPr>
      <w:u w:val="none"/>
    </w:rPr>
  </w:style>
  <w:style w:type="character" w:styleId="144" w:customStyle="1">
    <w:name w:val="ListLabel 126"/>
    <w:uiPriority w:val="0"/>
    <w:qFormat w:val="1"/>
    <w:rPr>
      <w:u w:val="none"/>
    </w:rPr>
  </w:style>
  <w:style w:type="character" w:styleId="145" w:customStyle="1">
    <w:name w:val="ListLabel 127"/>
    <w:uiPriority w:val="0"/>
    <w:qFormat w:val="1"/>
    <w:rPr>
      <w:u w:val="none"/>
    </w:rPr>
  </w:style>
  <w:style w:type="character" w:styleId="146" w:customStyle="1">
    <w:name w:val="ListLabel 128"/>
    <w:uiPriority w:val="0"/>
    <w:qFormat w:val="1"/>
    <w:rPr>
      <w:u w:val="none"/>
    </w:rPr>
  </w:style>
  <w:style w:type="character" w:styleId="147" w:customStyle="1">
    <w:name w:val="ListLabel 129"/>
    <w:uiPriority w:val="0"/>
    <w:qFormat w:val="1"/>
    <w:rPr>
      <w:u w:val="none"/>
    </w:rPr>
  </w:style>
  <w:style w:type="character" w:styleId="148" w:customStyle="1">
    <w:name w:val="ListLabel 130"/>
    <w:uiPriority w:val="0"/>
    <w:qFormat w:val="1"/>
    <w:rPr>
      <w:u w:val="none"/>
    </w:rPr>
  </w:style>
  <w:style w:type="character" w:styleId="149" w:customStyle="1">
    <w:name w:val="ListLabel 131"/>
    <w:uiPriority w:val="0"/>
    <w:qFormat w:val="1"/>
    <w:rPr>
      <w:rFonts w:ascii="Tahoma" w:cs="Tahoma" w:eastAsia="Tahoma" w:hAnsi="Tahoma"/>
      <w:color w:val="0563c1"/>
      <w:sz w:val="20"/>
      <w:szCs w:val="20"/>
      <w:u w:val="single"/>
    </w:rPr>
  </w:style>
  <w:style w:type="character" w:styleId="150" w:customStyle="1">
    <w:name w:val="Internet Link"/>
    <w:uiPriority w:val="0"/>
    <w:qFormat w:val="1"/>
    <w:rPr>
      <w:color w:val="000080"/>
      <w:u w:val="single"/>
    </w:rPr>
  </w:style>
  <w:style w:type="paragraph" w:styleId="151" w:customStyle="1">
    <w:name w:val="Heading"/>
    <w:basedOn w:val="1"/>
    <w:next w:val="10"/>
    <w:uiPriority w:val="0"/>
    <w:qFormat w:val="1"/>
    <w:pPr>
      <w:keepNext w:val="1"/>
      <w:spacing w:after="120" w:before="240"/>
    </w:pPr>
    <w:rPr>
      <w:rFonts w:ascii="Liberation Sans" w:cs="Lohit Devanagari" w:eastAsia="Noto Sans CJK SC" w:hAnsi="Liberation Sans"/>
      <w:sz w:val="28"/>
      <w:szCs w:val="28"/>
    </w:rPr>
  </w:style>
  <w:style w:type="paragraph" w:styleId="152" w:customStyle="1">
    <w:name w:val="Index"/>
    <w:basedOn w:val="1"/>
    <w:uiPriority w:val="0"/>
    <w:qFormat w:val="1"/>
    <w:pPr>
      <w:suppressLineNumbers w:val="1"/>
    </w:pPr>
    <w:rPr>
      <w:rFonts w:cs="Lohit Devanagari"/>
    </w:rPr>
  </w:style>
  <w:style w:type="paragraph" w:styleId="153" w:customStyle="1">
    <w:name w:val="Table Contents"/>
    <w:basedOn w:val="1"/>
    <w:uiPriority w:val="0"/>
    <w:qFormat w:val="1"/>
    <w:pPr>
      <w:suppressLineNumbers w:val="1"/>
    </w:pPr>
  </w:style>
  <w:style w:type="paragraph" w:styleId="154" w:customStyle="1">
    <w:name w:val="Table Heading"/>
    <w:basedOn w:val="153"/>
    <w:uiPriority w:val="0"/>
    <w:qFormat w:val="1"/>
    <w:pPr>
      <w:jc w:val="center"/>
    </w:pPr>
    <w:rPr>
      <w:b w:val="1"/>
      <w:bCs w:val="1"/>
    </w:rPr>
  </w:style>
  <w:style w:type="paragraph" w:styleId="155" w:customStyle="1">
    <w:name w:val="List Paragraph1"/>
    <w:basedOn w:val="1"/>
    <w:uiPriority w:val="34"/>
    <w:qFormat w:val="1"/>
    <w:pPr>
      <w:spacing w:after="160" w:line="259" w:lineRule="auto"/>
      <w:ind w:left="720"/>
      <w:contextualSpacing w:val="1"/>
    </w:pPr>
    <w:rPr>
      <w:rFonts w:asciiTheme="minorHAnsi" w:cstheme="minorBidi" w:eastAsiaTheme="minorHAnsi" w:hAnsiTheme="minorHAnsi"/>
      <w:color w:val="auto"/>
      <w:lang w:eastAsia="en-US"/>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52.0" w:type="dxa"/>
        <w:bottom w:w="0.0" w:type="dxa"/>
        <w:right w:w="108.0" w:type="dxa"/>
      </w:tblCellMar>
    </w:tblPr>
  </w:style>
  <w:style w:type="table" w:styleId="Table2">
    <w:basedOn w:val="TableNormal"/>
    <w:tblPr>
      <w:tblStyleRowBandSize w:val="1"/>
      <w:tblStyleColBandSize w:val="1"/>
      <w:tblCellMar>
        <w:top w:w="0.0" w:type="dxa"/>
        <w:left w:w="52.0" w:type="dxa"/>
        <w:bottom w:w="0.0" w:type="dxa"/>
        <w:right w:w="108.0" w:type="dxa"/>
      </w:tblCellMar>
    </w:tblPr>
  </w:style>
  <w:style w:type="table" w:styleId="Table3">
    <w:basedOn w:val="TableNormal"/>
    <w:tblPr>
      <w:tblStyleRowBandSize w:val="1"/>
      <w:tblStyleColBandSize w:val="1"/>
      <w:tblCellMar>
        <w:top w:w="0.0" w:type="dxa"/>
        <w:left w:w="109.0" w:type="dxa"/>
        <w:bottom w:w="0.0" w:type="dxa"/>
        <w:right w:w="108.0" w:type="dxa"/>
      </w:tblCellMar>
    </w:tblPr>
  </w:style>
  <w:style w:type="table" w:styleId="Table4">
    <w:basedOn w:val="TableNormal"/>
    <w:tblPr>
      <w:tblStyleRowBandSize w:val="1"/>
      <w:tblStyleColBandSize w:val="1"/>
      <w:tblCellMar>
        <w:top w:w="0.0" w:type="dxa"/>
        <w:left w:w="105.0" w:type="dxa"/>
        <w:bottom w:w="0.0" w:type="dxa"/>
        <w:right w:w="108.0" w:type="dxa"/>
      </w:tblCellMar>
    </w:tblPr>
  </w:style>
  <w:style w:type="table" w:styleId="Table5">
    <w:basedOn w:val="TableNormal"/>
    <w:tblPr>
      <w:tblStyleRowBandSize w:val="1"/>
      <w:tblStyleColBandSize w:val="1"/>
      <w:tblCellMar>
        <w:top w:w="0.0" w:type="dxa"/>
        <w:left w:w="105.0" w:type="dxa"/>
        <w:bottom w:w="0.0" w:type="dxa"/>
        <w:right w:w="108.0" w:type="dxa"/>
      </w:tblCellMar>
    </w:tblPr>
  </w:style>
  <w:style w:type="table" w:styleId="Table6">
    <w:basedOn w:val="TableNormal"/>
    <w:tblPr>
      <w:tblStyleRowBandSize w:val="1"/>
      <w:tblStyleColBandSize w:val="1"/>
      <w:tblCellMar>
        <w:top w:w="0.0" w:type="dxa"/>
        <w:left w:w="105.0" w:type="dxa"/>
        <w:bottom w:w="0.0" w:type="dxa"/>
        <w:right w:w="108.0" w:type="dxa"/>
      </w:tblCellMar>
    </w:tblPr>
  </w:style>
  <w:style w:type="table" w:styleId="Table7">
    <w:basedOn w:val="TableNormal"/>
    <w:tblPr>
      <w:tblStyleRowBandSize w:val="1"/>
      <w:tblStyleColBandSize w:val="1"/>
      <w:tblCellMar>
        <w:top w:w="0.0" w:type="dxa"/>
        <w:left w:w="105.0" w:type="dxa"/>
        <w:bottom w:w="0.0" w:type="dxa"/>
        <w:right w:w="108.0" w:type="dxa"/>
      </w:tblCellMar>
    </w:tblPr>
  </w:style>
  <w:style w:type="table" w:styleId="Table8">
    <w:basedOn w:val="TableNormal"/>
    <w:tblPr>
      <w:tblStyleRowBandSize w:val="1"/>
      <w:tblStyleColBandSize w:val="1"/>
      <w:tblCellMar>
        <w:top w:w="0.0" w:type="dxa"/>
        <w:left w:w="105.0" w:type="dxa"/>
        <w:bottom w:w="0.0" w:type="dxa"/>
        <w:right w:w="108.0" w:type="dxa"/>
      </w:tblCellMar>
    </w:tblPr>
  </w:style>
  <w:style w:type="table" w:styleId="Table9">
    <w:basedOn w:val="TableNormal"/>
    <w:tblPr>
      <w:tblStyleRowBandSize w:val="1"/>
      <w:tblStyleColBandSize w:val="1"/>
      <w:tblCellMar>
        <w:top w:w="0.0" w:type="dxa"/>
        <w:left w:w="105.0" w:type="dxa"/>
        <w:bottom w:w="0.0" w:type="dxa"/>
        <w:right w:w="108.0" w:type="dxa"/>
      </w:tblCellMar>
    </w:tblPr>
  </w:style>
  <w:style w:type="table" w:styleId="Table10">
    <w:basedOn w:val="TableNormal"/>
    <w:tblPr>
      <w:tblStyleRowBandSize w:val="1"/>
      <w:tblStyleColBandSize w:val="1"/>
      <w:tblCellMar>
        <w:top w:w="0.0" w:type="dxa"/>
        <w:left w:w="105.0" w:type="dxa"/>
        <w:bottom w:w="0.0" w:type="dxa"/>
        <w:right w:w="108.0" w:type="dxa"/>
      </w:tblCellMar>
    </w:tblPr>
  </w:style>
  <w:style w:type="table" w:styleId="Table11">
    <w:basedOn w:val="TableNormal"/>
    <w:tblPr>
      <w:tblStyleRowBandSize w:val="1"/>
      <w:tblStyleColBandSize w:val="1"/>
      <w:tblCellMar>
        <w:top w:w="0.0" w:type="dxa"/>
        <w:left w:w="105.0" w:type="dxa"/>
        <w:bottom w:w="0.0" w:type="dxa"/>
        <w:right w:w="108.0" w:type="dxa"/>
      </w:tblCellMar>
    </w:tblPr>
  </w:style>
  <w:style w:type="table" w:styleId="Table12">
    <w:basedOn w:val="TableNormal"/>
    <w:tblPr>
      <w:tblStyleRowBandSize w:val="1"/>
      <w:tblStyleColBandSize w:val="1"/>
      <w:tblCellMar>
        <w:top w:w="0.0" w:type="dxa"/>
        <w:left w:w="105.0" w:type="dxa"/>
        <w:bottom w:w="0.0" w:type="dxa"/>
        <w:right w:w="108.0" w:type="dxa"/>
      </w:tblCellMar>
    </w:tblPr>
  </w:style>
  <w:style w:type="table" w:styleId="Table13">
    <w:basedOn w:val="TableNormal"/>
    <w:tblPr>
      <w:tblStyleRowBandSize w:val="1"/>
      <w:tblStyleColBandSize w:val="1"/>
      <w:tblCellMar>
        <w:top w:w="0.0" w:type="dxa"/>
        <w:left w:w="105.0" w:type="dxa"/>
        <w:bottom w:w="0.0" w:type="dxa"/>
        <w:right w:w="108.0" w:type="dxa"/>
      </w:tblCellMar>
    </w:tblPr>
  </w:style>
  <w:style w:type="table" w:styleId="Table14">
    <w:basedOn w:val="TableNormal"/>
    <w:tblPr>
      <w:tblStyleRowBandSize w:val="1"/>
      <w:tblStyleColBandSize w:val="1"/>
      <w:tblCellMar>
        <w:top w:w="0.0" w:type="dxa"/>
        <w:left w:w="105.0" w:type="dxa"/>
        <w:bottom w:w="0.0" w:type="dxa"/>
        <w:right w:w="108.0" w:type="dxa"/>
      </w:tblCellMar>
    </w:tblPr>
  </w:style>
  <w:style w:type="table" w:styleId="Table15">
    <w:basedOn w:val="TableNormal"/>
    <w:tblPr>
      <w:tblStyleRowBandSize w:val="1"/>
      <w:tblStyleColBandSize w:val="1"/>
      <w:tblCellMar>
        <w:top w:w="0.0" w:type="dxa"/>
        <w:left w:w="105.0" w:type="dxa"/>
        <w:bottom w:w="0.0" w:type="dxa"/>
        <w:right w:w="108.0" w:type="dxa"/>
      </w:tblCellMar>
    </w:tblPr>
  </w:style>
  <w:style w:type="table" w:styleId="Table16">
    <w:basedOn w:val="TableNormal"/>
    <w:tblPr>
      <w:tblStyleRowBandSize w:val="1"/>
      <w:tblStyleColBandSize w:val="1"/>
      <w:tblCellMar>
        <w:top w:w="0.0" w:type="dxa"/>
        <w:left w:w="105.0" w:type="dxa"/>
        <w:bottom w:w="0.0" w:type="dxa"/>
        <w:right w:w="108.0" w:type="dxa"/>
      </w:tblCellMar>
    </w:tblPr>
  </w:style>
  <w:style w:type="table" w:styleId="Table17">
    <w:basedOn w:val="TableNormal"/>
    <w:tblPr>
      <w:tblStyleRowBandSize w:val="1"/>
      <w:tblStyleColBandSize w:val="1"/>
      <w:tblCellMar>
        <w:top w:w="0.0" w:type="dxa"/>
        <w:left w:w="105.0" w:type="dxa"/>
        <w:bottom w:w="0.0" w:type="dxa"/>
        <w:right w:w="108.0" w:type="dxa"/>
      </w:tblCellMar>
    </w:tblPr>
  </w:style>
  <w:style w:type="table" w:styleId="Table18">
    <w:basedOn w:val="TableNormal"/>
    <w:tblPr>
      <w:tblStyleRowBandSize w:val="1"/>
      <w:tblStyleColBandSize w:val="1"/>
      <w:tblCellMar>
        <w:top w:w="0.0" w:type="dxa"/>
        <w:left w:w="105.0" w:type="dxa"/>
        <w:bottom w:w="0.0" w:type="dxa"/>
        <w:right w:w="108.0" w:type="dxa"/>
      </w:tblCellMar>
    </w:tblPr>
  </w:style>
  <w:style w:type="table" w:styleId="Table19">
    <w:basedOn w:val="TableNormal"/>
    <w:tblPr>
      <w:tblStyleRowBandSize w:val="1"/>
      <w:tblStyleColBandSize w:val="1"/>
      <w:tblCellMar>
        <w:top w:w="0.0" w:type="dxa"/>
        <w:left w:w="105.0" w:type="dxa"/>
        <w:bottom w:w="0.0" w:type="dxa"/>
        <w:right w:w="108.0" w:type="dxa"/>
      </w:tblCellMar>
    </w:tblPr>
  </w:style>
  <w:style w:type="table" w:styleId="Table20">
    <w:basedOn w:val="TableNormal"/>
    <w:tblPr>
      <w:tblStyleRowBandSize w:val="1"/>
      <w:tblStyleColBandSize w:val="1"/>
      <w:tblCellMar>
        <w:top w:w="0.0" w:type="dxa"/>
        <w:left w:w="105.0" w:type="dxa"/>
        <w:bottom w:w="0.0" w:type="dxa"/>
        <w:right w:w="108.0" w:type="dxa"/>
      </w:tblCellMar>
    </w:tblPr>
  </w:style>
  <w:style w:type="table" w:styleId="Table21">
    <w:basedOn w:val="TableNormal"/>
    <w:tblPr>
      <w:tblStyleRowBandSize w:val="1"/>
      <w:tblStyleColBandSize w:val="1"/>
      <w:tblCellMar>
        <w:top w:w="0.0" w:type="dxa"/>
        <w:left w:w="105.0" w:type="dxa"/>
        <w:bottom w:w="0.0" w:type="dxa"/>
        <w:right w:w="108.0" w:type="dxa"/>
      </w:tblCellMar>
    </w:tblPr>
  </w:style>
  <w:style w:type="table" w:styleId="Table22">
    <w:basedOn w:val="TableNormal"/>
    <w:tblPr>
      <w:tblStyleRowBandSize w:val="1"/>
      <w:tblStyleColBandSize w:val="1"/>
      <w:tblCellMar>
        <w:top w:w="0.0" w:type="dxa"/>
        <w:left w:w="105.0" w:type="dxa"/>
        <w:bottom w:w="0.0" w:type="dxa"/>
        <w:right w:w="108.0" w:type="dxa"/>
      </w:tblCellMar>
    </w:tblPr>
  </w:style>
  <w:style w:type="table" w:styleId="Table23">
    <w:basedOn w:val="TableNormal"/>
    <w:tblPr>
      <w:tblStyleRowBandSize w:val="1"/>
      <w:tblStyleColBandSize w:val="1"/>
      <w:tblCellMar>
        <w:top w:w="0.0" w:type="dxa"/>
        <w:left w:w="105.0" w:type="dxa"/>
        <w:bottom w:w="0.0" w:type="dxa"/>
        <w:right w:w="108.0" w:type="dxa"/>
      </w:tblCellMar>
    </w:tblPr>
  </w:style>
  <w:style w:type="table" w:styleId="Table24">
    <w:basedOn w:val="TableNormal"/>
    <w:tblPr>
      <w:tblStyleRowBandSize w:val="1"/>
      <w:tblStyleColBandSize w:val="1"/>
      <w:tblCellMar>
        <w:top w:w="0.0" w:type="dxa"/>
        <w:left w:w="52.0" w:type="dxa"/>
        <w:bottom w:w="0.0" w:type="dxa"/>
        <w:right w:w="108.0" w:type="dxa"/>
      </w:tblCellMar>
    </w:tblPr>
  </w:style>
  <w:style w:type="table" w:styleId="Table25">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pypi.python.org/pypi/PyAudio"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EBGaramond-bold.ttf"/><Relationship Id="rId4" Type="http://schemas.openxmlformats.org/officeDocument/2006/relationships/font" Target="fonts/EBGaramond-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CYYt2GBlRJzwnj/jWUkXuq0I1A==">AMUW2mUswXcfNjSjbJLuhayJZJA3yAnBVnbpQ/7nwxp7K8Tqs5JMBGjjuTarxm2A5LvO37PpqwomD2MFijF3VzIC0zyTawP9jpswbwlp3bY+jNnhVFR77ls53ce+LU4Cxf3NnbCp7gYD</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2022-06-16T19:19:00Z</dcterms:created>
  <dc:creator>shashanksharma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KSOProductBuildVer">
    <vt:lpwstr>1033-11.1.0.10920</vt:lpwstr>
  </property>
</Properties>
</file>